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EC" w:rsidRDefault="00073DEC" w:rsidP="00073DEC">
      <w:pPr>
        <w:rPr>
          <w:rFonts w:asciiTheme="majorEastAsia" w:eastAsiaTheme="majorEastAsia" w:hAnsiTheme="majorEastAsia" w:cs="仿宋_GB2312"/>
          <w:sz w:val="32"/>
          <w:szCs w:val="32"/>
        </w:rPr>
      </w:pPr>
      <w:r>
        <w:rPr>
          <w:rFonts w:ascii="仿宋" w:eastAsia="仿宋" w:hAnsi="仿宋" w:hint="eastAsia"/>
        </w:rPr>
        <w:t>附件</w:t>
      </w:r>
      <w:r>
        <w:rPr>
          <w:rFonts w:ascii="仿宋" w:eastAsia="仿宋" w:hAnsi="仿宋"/>
        </w:rPr>
        <w:t>1</w:t>
      </w:r>
    </w:p>
    <w:p w:rsidR="00073DEC" w:rsidRDefault="00073DEC" w:rsidP="00073DEC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cs="仿宋_GB2312" w:hint="eastAsia"/>
          <w:sz w:val="32"/>
          <w:szCs w:val="32"/>
        </w:rPr>
        <w:t>泰州学院</w:t>
      </w:r>
      <w:r>
        <w:rPr>
          <w:rFonts w:asciiTheme="majorEastAsia" w:eastAsiaTheme="majorEastAsia" w:hAnsiTheme="majorEastAsia"/>
          <w:sz w:val="32"/>
          <w:szCs w:val="32"/>
        </w:rPr>
        <w:t>201</w:t>
      </w:r>
      <w:r>
        <w:rPr>
          <w:rFonts w:asciiTheme="majorEastAsia" w:eastAsiaTheme="majorEastAsia" w:hAnsiTheme="majorEastAsia" w:hint="eastAsia"/>
          <w:sz w:val="32"/>
          <w:szCs w:val="32"/>
        </w:rPr>
        <w:t>9年度人事代理人员招聘岗位表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560"/>
        <w:gridCol w:w="3975"/>
        <w:gridCol w:w="495"/>
        <w:gridCol w:w="900"/>
        <w:gridCol w:w="1275"/>
        <w:gridCol w:w="5202"/>
      </w:tblGrid>
      <w:tr w:rsidR="00073DEC" w:rsidTr="008B6811"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  <w:p w:rsidR="00073DEC" w:rsidRDefault="00073DEC" w:rsidP="008B6811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代码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岗位名称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学科类别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2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人数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学历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学位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备注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新闻传播学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数学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计算机科学与技术、信息与通信工程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物联网相关专业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教育学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学前教育、小学教育专业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工商管理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财务管理、会计学、财务学专业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06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经济学、管理学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金融学、电子商务、统计学、信息管理与信息系统专业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电气工程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电力电子与电力传动、电力系统及其自动化专业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音乐与舞蹈学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作曲与作曲技术理论、声乐、钢琴方向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设计学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视觉传达设计方向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美术学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中国画工笔花鸟方向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药学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药物分析学、药剂学专业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化学工程与技术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制药工程专业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马克思主义理论、哲学、社会学、中国史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中国共产党党员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辅导员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中国共产党党员，男性（需参加男生宿舍值班）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辅导员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中国共产党党员，女性（需参加女生宿舍值班）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网络技术人员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计算机科学与技术、软件工程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行政管理人员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思想政治教育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中国共产党党员</w:t>
            </w:r>
          </w:p>
        </w:tc>
      </w:tr>
      <w:tr w:rsidR="00073DEC" w:rsidTr="008B6811">
        <w:trPr>
          <w:trHeight w:hRule="exact" w:val="340"/>
        </w:trPr>
        <w:tc>
          <w:tcPr>
            <w:tcW w:w="73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行政管理人员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审计、财务管理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</w:t>
            </w:r>
          </w:p>
        </w:tc>
        <w:tc>
          <w:tcPr>
            <w:tcW w:w="1275" w:type="dxa"/>
            <w:vAlign w:val="center"/>
          </w:tcPr>
          <w:p w:rsidR="00073DEC" w:rsidRDefault="00073DEC" w:rsidP="008B6811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073DEC" w:rsidRDefault="00073DEC" w:rsidP="008B6811">
            <w:pPr>
              <w:snapToGrid w:val="0"/>
              <w:spacing w:line="30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中国共产党党员</w:t>
            </w:r>
          </w:p>
        </w:tc>
      </w:tr>
    </w:tbl>
    <w:p w:rsidR="00A65A17" w:rsidRPr="00073DEC" w:rsidRDefault="00073DEC" w:rsidP="00073DEC">
      <w:pPr>
        <w:spacing w:line="560" w:lineRule="exact"/>
        <w:ind w:firstLineChars="200" w:firstLine="4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</w:rPr>
        <w:t>备注：学科类别、专业目录设置参照《全国研究生招生学科专业目录索引》，应聘人员的专业、方向以审核结果为准。</w:t>
      </w:r>
      <w:bookmarkStart w:id="0" w:name="_GoBack"/>
      <w:bookmarkEnd w:id="0"/>
    </w:p>
    <w:sectPr w:rsidR="00A65A17" w:rsidRPr="00073DEC" w:rsidSect="00073D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EC"/>
    <w:rsid w:val="00073DEC"/>
    <w:rsid w:val="00A6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598D4-A5B5-488D-9822-89033A54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D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2019-04-28T03:44:00Z</dcterms:created>
  <dcterms:modified xsi:type="dcterms:W3CDTF">2019-04-28T03:44:00Z</dcterms:modified>
</cp:coreProperties>
</file>