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53544" w14:textId="77777777" w:rsidR="005028C5" w:rsidRDefault="005028C5" w:rsidP="005028C5">
      <w:pPr>
        <w:widowControl/>
        <w:shd w:val="clear" w:color="auto" w:fill="FFFFFF"/>
        <w:spacing w:line="260" w:lineRule="exact"/>
        <w:ind w:firstLine="482"/>
        <w:jc w:val="left"/>
        <w:textAlignment w:val="baseline"/>
        <w:rPr>
          <w:rFonts w:ascii="΢���ź�" w:hAnsi="΢���ź�"/>
          <w:b/>
          <w:bCs/>
          <w:kern w:val="0"/>
          <w:szCs w:val="21"/>
        </w:rPr>
      </w:pPr>
      <w:r>
        <w:rPr>
          <w:rFonts w:ascii="΢���ź�" w:hAnsi="΢���ź�"/>
          <w:b/>
          <w:bCs/>
          <w:kern w:val="0"/>
          <w:szCs w:val="21"/>
        </w:rPr>
        <w:t>附件：</w:t>
      </w:r>
    </w:p>
    <w:p w14:paraId="2F495A01" w14:textId="77777777" w:rsidR="005028C5" w:rsidRDefault="005028C5" w:rsidP="005028C5">
      <w:pPr>
        <w:widowControl/>
        <w:shd w:val="clear" w:color="auto" w:fill="FFFFFF"/>
        <w:ind w:firstLine="482"/>
        <w:jc w:val="center"/>
        <w:textAlignment w:val="baseline"/>
        <w:rPr>
          <w:rFonts w:ascii="΢���ź�" w:hAnsi="΢���ź�"/>
          <w:b/>
          <w:bCs/>
          <w:kern w:val="0"/>
          <w:sz w:val="28"/>
          <w:szCs w:val="28"/>
        </w:rPr>
      </w:pPr>
      <w:r>
        <w:rPr>
          <w:rFonts w:ascii="΢���ź�" w:hAnsi="΢���ź�" w:hint="eastAsia"/>
          <w:b/>
          <w:bCs/>
          <w:kern w:val="0"/>
          <w:sz w:val="28"/>
          <w:szCs w:val="28"/>
        </w:rPr>
        <w:t>公开选聘豫章师范学院教学部门院长（系主任）</w:t>
      </w:r>
      <w:r>
        <w:rPr>
          <w:rFonts w:ascii="΢���ź�" w:hAnsi="΢���ź�"/>
          <w:b/>
          <w:bCs/>
          <w:kern w:val="0"/>
          <w:sz w:val="28"/>
          <w:szCs w:val="28"/>
        </w:rPr>
        <w:t>要求一览表</w:t>
      </w:r>
    </w:p>
    <w:tbl>
      <w:tblPr>
        <w:tblW w:w="1426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926"/>
        <w:gridCol w:w="1137"/>
        <w:gridCol w:w="897"/>
        <w:gridCol w:w="6285"/>
        <w:gridCol w:w="3375"/>
      </w:tblGrid>
      <w:tr w:rsidR="005028C5" w14:paraId="2FFD3795" w14:textId="77777777" w:rsidTr="00560E6E">
        <w:trPr>
          <w:trHeight w:val="620"/>
        </w:trPr>
        <w:tc>
          <w:tcPr>
            <w:tcW w:w="645" w:type="dxa"/>
            <w:vAlign w:val="center"/>
          </w:tcPr>
          <w:p w14:paraId="2C0EAC36" w14:textId="77777777" w:rsidR="005028C5" w:rsidRDefault="005028C5" w:rsidP="00560E6E">
            <w:pPr>
              <w:widowControl/>
              <w:spacing w:line="300" w:lineRule="exact"/>
              <w:jc w:val="center"/>
              <w:textAlignment w:val="center"/>
              <w:rPr>
                <w:rFonts w:ascii="΢���ź�" w:hAnsi="΢���ź�"/>
                <w:b/>
                <w:bCs/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岗位</w:t>
            </w:r>
          </w:p>
          <w:p w14:paraId="49F150E9" w14:textId="77777777" w:rsidR="005028C5" w:rsidRDefault="005028C5" w:rsidP="00560E6E"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26" w:type="dxa"/>
            <w:vAlign w:val="center"/>
          </w:tcPr>
          <w:p w14:paraId="49B9C473" w14:textId="77777777" w:rsidR="005028C5" w:rsidRDefault="005028C5" w:rsidP="00560E6E"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院</w:t>
            </w: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(</w:t>
            </w: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系</w:t>
            </w: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137" w:type="dxa"/>
            <w:vAlign w:val="center"/>
          </w:tcPr>
          <w:p w14:paraId="76B24664" w14:textId="77777777" w:rsidR="005028C5" w:rsidRDefault="005028C5" w:rsidP="00560E6E"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897" w:type="dxa"/>
            <w:vAlign w:val="center"/>
          </w:tcPr>
          <w:p w14:paraId="304369A2" w14:textId="77777777" w:rsidR="005028C5" w:rsidRDefault="005028C5" w:rsidP="00560E6E">
            <w:pPr>
              <w:widowControl/>
              <w:spacing w:line="300" w:lineRule="exact"/>
              <w:jc w:val="center"/>
              <w:textAlignment w:val="center"/>
              <w:rPr>
                <w:rFonts w:ascii="΢���ź�" w:hAnsi="΢���ź�"/>
                <w:b/>
                <w:bCs/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招聘</w:t>
            </w:r>
          </w:p>
          <w:p w14:paraId="253836B5" w14:textId="77777777" w:rsidR="005028C5" w:rsidRDefault="005028C5" w:rsidP="00560E6E"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计划</w:t>
            </w:r>
          </w:p>
        </w:tc>
        <w:tc>
          <w:tcPr>
            <w:tcW w:w="6285" w:type="dxa"/>
            <w:vAlign w:val="center"/>
          </w:tcPr>
          <w:p w14:paraId="789782D6" w14:textId="77777777" w:rsidR="005028C5" w:rsidRDefault="005028C5" w:rsidP="00560E6E">
            <w:pPr>
              <w:widowControl/>
              <w:spacing w:line="3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3375" w:type="dxa"/>
            <w:vAlign w:val="center"/>
          </w:tcPr>
          <w:p w14:paraId="678337B6" w14:textId="77777777" w:rsidR="005028C5" w:rsidRDefault="005028C5" w:rsidP="00560E6E">
            <w:pPr>
              <w:widowControl/>
              <w:spacing w:line="40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学历</w:t>
            </w:r>
            <w:r>
              <w:rPr>
                <w:rFonts w:ascii="΢���ź�" w:hAnsi="΢���ź�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职称</w:t>
            </w:r>
            <w:r>
              <w:rPr>
                <w:rFonts w:ascii="΢���ź�" w:hAnsi="΢���ź�" w:hint="eastAsia"/>
                <w:b/>
                <w:bCs/>
                <w:kern w:val="0"/>
                <w:szCs w:val="21"/>
              </w:rPr>
              <w:t>等</w:t>
            </w:r>
            <w:r>
              <w:rPr>
                <w:rFonts w:ascii="΢���ź�" w:hAnsi="΢���ź�"/>
                <w:b/>
                <w:bCs/>
                <w:kern w:val="0"/>
                <w:szCs w:val="21"/>
              </w:rPr>
              <w:t>要求</w:t>
            </w:r>
          </w:p>
        </w:tc>
      </w:tr>
      <w:tr w:rsidR="005028C5" w14:paraId="6F20B8AB" w14:textId="77777777" w:rsidTr="00560E6E">
        <w:trPr>
          <w:trHeight w:val="454"/>
        </w:trPr>
        <w:tc>
          <w:tcPr>
            <w:tcW w:w="645" w:type="dxa"/>
            <w:vAlign w:val="center"/>
          </w:tcPr>
          <w:p w14:paraId="204A0947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926" w:type="dxa"/>
            <w:vAlign w:val="center"/>
          </w:tcPr>
          <w:p w14:paraId="53529A78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学前教育学院</w:t>
            </w:r>
          </w:p>
        </w:tc>
        <w:tc>
          <w:tcPr>
            <w:tcW w:w="1137" w:type="dxa"/>
            <w:vAlign w:val="center"/>
          </w:tcPr>
          <w:p w14:paraId="22FCD7D8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 长</w:t>
            </w:r>
          </w:p>
        </w:tc>
        <w:tc>
          <w:tcPr>
            <w:tcW w:w="897" w:type="dxa"/>
            <w:vAlign w:val="center"/>
          </w:tcPr>
          <w:p w14:paraId="58F142AC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3A97AC15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学前教育学、教育学、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心理学等相关学科</w:t>
            </w:r>
          </w:p>
        </w:tc>
        <w:tc>
          <w:tcPr>
            <w:tcW w:w="3375" w:type="dxa"/>
            <w:vMerge w:val="restart"/>
          </w:tcPr>
          <w:p w14:paraId="67B1752C" w14:textId="77777777" w:rsidR="005028C5" w:rsidRDefault="005028C5" w:rsidP="00560E6E">
            <w:pPr>
              <w:widowControl/>
              <w:numPr>
                <w:ilvl w:val="0"/>
                <w:numId w:val="1"/>
              </w:num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具有与应聘岗位相一致或相关的正高级职称，或副高6年以上职称并具有博士学位学历；</w:t>
            </w:r>
          </w:p>
          <w:p w14:paraId="1DE90722" w14:textId="77777777" w:rsidR="005028C5" w:rsidRDefault="005028C5" w:rsidP="00560E6E">
            <w:pPr>
              <w:widowControl/>
              <w:numPr>
                <w:ilvl w:val="0"/>
                <w:numId w:val="1"/>
              </w:num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年龄在50周岁以下（1971年1月1日以后出生）；</w:t>
            </w:r>
          </w:p>
          <w:p w14:paraId="0FC35748" w14:textId="77777777" w:rsidR="005028C5" w:rsidRDefault="005028C5" w:rsidP="00560E6E">
            <w:pPr>
              <w:widowControl/>
              <w:numPr>
                <w:ilvl w:val="0"/>
                <w:numId w:val="2"/>
              </w:num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一般应具有两年以上高校院系或其他岗位管理工作经验。</w:t>
            </w:r>
          </w:p>
          <w:p w14:paraId="53F813E9" w14:textId="77777777" w:rsidR="005028C5" w:rsidRDefault="005028C5" w:rsidP="00560E6E">
            <w:pPr>
              <w:widowControl/>
              <w:numPr>
                <w:ilvl w:val="0"/>
                <w:numId w:val="2"/>
              </w:num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在所报岗位专业领域有突出作为的可不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受以上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条件限制。</w:t>
            </w:r>
          </w:p>
        </w:tc>
      </w:tr>
      <w:tr w:rsidR="005028C5" w14:paraId="406354BF" w14:textId="77777777" w:rsidTr="00560E6E">
        <w:trPr>
          <w:trHeight w:val="454"/>
        </w:trPr>
        <w:tc>
          <w:tcPr>
            <w:tcW w:w="645" w:type="dxa"/>
            <w:vAlign w:val="center"/>
          </w:tcPr>
          <w:p w14:paraId="55596EF5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926" w:type="dxa"/>
            <w:vAlign w:val="center"/>
          </w:tcPr>
          <w:p w14:paraId="63028A23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1137" w:type="dxa"/>
            <w:vAlign w:val="center"/>
          </w:tcPr>
          <w:p w14:paraId="737A5873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 长</w:t>
            </w:r>
          </w:p>
        </w:tc>
        <w:tc>
          <w:tcPr>
            <w:tcW w:w="897" w:type="dxa"/>
            <w:vAlign w:val="center"/>
          </w:tcPr>
          <w:p w14:paraId="37A017A8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13B866D2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外国语言文学、英语语言文学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等相关学科</w:t>
            </w:r>
          </w:p>
        </w:tc>
        <w:tc>
          <w:tcPr>
            <w:tcW w:w="3375" w:type="dxa"/>
            <w:vMerge/>
          </w:tcPr>
          <w:p w14:paraId="244D3126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rPr>
                <w:rFonts w:ascii="宋体" w:hAnsi="宋体"/>
                <w:b/>
                <w:szCs w:val="21"/>
              </w:rPr>
            </w:pPr>
          </w:p>
        </w:tc>
      </w:tr>
      <w:tr w:rsidR="005028C5" w14:paraId="4AC23DF0" w14:textId="77777777" w:rsidTr="00560E6E">
        <w:trPr>
          <w:trHeight w:val="457"/>
        </w:trPr>
        <w:tc>
          <w:tcPr>
            <w:tcW w:w="645" w:type="dxa"/>
            <w:vAlign w:val="center"/>
          </w:tcPr>
          <w:p w14:paraId="3DB70A57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926" w:type="dxa"/>
            <w:vAlign w:val="center"/>
          </w:tcPr>
          <w:p w14:paraId="3214751C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数学与计算机学院</w:t>
            </w:r>
          </w:p>
        </w:tc>
        <w:tc>
          <w:tcPr>
            <w:tcW w:w="1137" w:type="dxa"/>
            <w:vAlign w:val="center"/>
          </w:tcPr>
          <w:p w14:paraId="55DD9447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 长</w:t>
            </w:r>
          </w:p>
        </w:tc>
        <w:tc>
          <w:tcPr>
            <w:tcW w:w="897" w:type="dxa"/>
            <w:vAlign w:val="center"/>
          </w:tcPr>
          <w:p w14:paraId="308E5138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5ECE9A9F" w14:textId="77777777" w:rsidR="005028C5" w:rsidRDefault="005028C5" w:rsidP="00560E6E">
            <w:pPr>
              <w:tabs>
                <w:tab w:val="left" w:pos="4905"/>
              </w:tabs>
              <w:ind w:left="3769" w:right="323" w:hangingChars="1795" w:hanging="3769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计算机科学与技术、软件工程、基础数学等相关学科</w:t>
            </w:r>
          </w:p>
        </w:tc>
        <w:tc>
          <w:tcPr>
            <w:tcW w:w="3375" w:type="dxa"/>
            <w:vMerge/>
          </w:tcPr>
          <w:p w14:paraId="370EB854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rPr>
                <w:rFonts w:ascii="宋体" w:hAnsi="宋体"/>
                <w:b/>
                <w:szCs w:val="21"/>
              </w:rPr>
            </w:pPr>
          </w:p>
        </w:tc>
      </w:tr>
      <w:tr w:rsidR="005028C5" w14:paraId="6F342D6D" w14:textId="77777777" w:rsidTr="00560E6E">
        <w:trPr>
          <w:trHeight w:val="454"/>
        </w:trPr>
        <w:tc>
          <w:tcPr>
            <w:tcW w:w="645" w:type="dxa"/>
            <w:vAlign w:val="center"/>
          </w:tcPr>
          <w:p w14:paraId="18CF0EB6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926" w:type="dxa"/>
            <w:vAlign w:val="center"/>
          </w:tcPr>
          <w:p w14:paraId="5A740C85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1137" w:type="dxa"/>
            <w:vAlign w:val="center"/>
          </w:tcPr>
          <w:p w14:paraId="31113132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 长</w:t>
            </w:r>
          </w:p>
        </w:tc>
        <w:tc>
          <w:tcPr>
            <w:tcW w:w="897" w:type="dxa"/>
            <w:vAlign w:val="center"/>
          </w:tcPr>
          <w:p w14:paraId="7B990DB2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39AF7142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公共管理、管理科学与工程、应用经济学、工商管理、理论经济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等相关学科</w:t>
            </w:r>
          </w:p>
        </w:tc>
        <w:tc>
          <w:tcPr>
            <w:tcW w:w="3375" w:type="dxa"/>
            <w:vMerge/>
          </w:tcPr>
          <w:p w14:paraId="1A98B3BE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rPr>
                <w:rFonts w:ascii="宋体" w:hAnsi="宋体"/>
                <w:b/>
                <w:szCs w:val="21"/>
              </w:rPr>
            </w:pPr>
          </w:p>
        </w:tc>
      </w:tr>
      <w:tr w:rsidR="005028C5" w14:paraId="5D9332C8" w14:textId="77777777" w:rsidTr="00560E6E">
        <w:trPr>
          <w:trHeight w:val="454"/>
        </w:trPr>
        <w:tc>
          <w:tcPr>
            <w:tcW w:w="645" w:type="dxa"/>
            <w:vAlign w:val="center"/>
          </w:tcPr>
          <w:p w14:paraId="3FBFB1A6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926" w:type="dxa"/>
            <w:vAlign w:val="center"/>
          </w:tcPr>
          <w:p w14:paraId="380EFB4E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音乐舞蹈系</w:t>
            </w:r>
          </w:p>
        </w:tc>
        <w:tc>
          <w:tcPr>
            <w:tcW w:w="1137" w:type="dxa"/>
            <w:vAlign w:val="center"/>
          </w:tcPr>
          <w:p w14:paraId="31CBBC8C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系主任</w:t>
            </w:r>
          </w:p>
        </w:tc>
        <w:tc>
          <w:tcPr>
            <w:tcW w:w="897" w:type="dxa"/>
            <w:vAlign w:val="center"/>
          </w:tcPr>
          <w:p w14:paraId="700D1F32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4272C749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音乐学、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艺术学理论、舞蹈学、广播电视艺术学等相关学科</w:t>
            </w:r>
          </w:p>
        </w:tc>
        <w:tc>
          <w:tcPr>
            <w:tcW w:w="3375" w:type="dxa"/>
            <w:vMerge/>
          </w:tcPr>
          <w:p w14:paraId="48541AC1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rPr>
                <w:rFonts w:ascii="宋体" w:hAnsi="宋体"/>
                <w:b/>
                <w:szCs w:val="21"/>
              </w:rPr>
            </w:pPr>
          </w:p>
        </w:tc>
      </w:tr>
      <w:tr w:rsidR="005028C5" w14:paraId="480E74BA" w14:textId="77777777" w:rsidTr="00560E6E">
        <w:trPr>
          <w:trHeight w:val="454"/>
        </w:trPr>
        <w:tc>
          <w:tcPr>
            <w:tcW w:w="645" w:type="dxa"/>
            <w:vAlign w:val="center"/>
          </w:tcPr>
          <w:p w14:paraId="7310063C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926" w:type="dxa"/>
            <w:vAlign w:val="center"/>
          </w:tcPr>
          <w:p w14:paraId="48CC14FF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体育系</w:t>
            </w:r>
          </w:p>
        </w:tc>
        <w:tc>
          <w:tcPr>
            <w:tcW w:w="1137" w:type="dxa"/>
            <w:vAlign w:val="center"/>
          </w:tcPr>
          <w:p w14:paraId="584E5560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系主任</w:t>
            </w:r>
          </w:p>
        </w:tc>
        <w:tc>
          <w:tcPr>
            <w:tcW w:w="897" w:type="dxa"/>
            <w:vAlign w:val="center"/>
          </w:tcPr>
          <w:p w14:paraId="502E1C71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1405E95B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体育人文社会学或运动人体科学、体育教育训练学等相关学科</w:t>
            </w:r>
          </w:p>
        </w:tc>
        <w:tc>
          <w:tcPr>
            <w:tcW w:w="3375" w:type="dxa"/>
            <w:vMerge/>
          </w:tcPr>
          <w:p w14:paraId="41D5F46B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rPr>
                <w:rFonts w:ascii="宋体" w:hAnsi="宋体"/>
                <w:b/>
                <w:szCs w:val="21"/>
              </w:rPr>
            </w:pPr>
          </w:p>
        </w:tc>
      </w:tr>
      <w:tr w:rsidR="005028C5" w14:paraId="67A21E28" w14:textId="77777777" w:rsidTr="00560E6E">
        <w:trPr>
          <w:trHeight w:val="454"/>
        </w:trPr>
        <w:tc>
          <w:tcPr>
            <w:tcW w:w="645" w:type="dxa"/>
            <w:vAlign w:val="center"/>
          </w:tcPr>
          <w:p w14:paraId="6DA0E4D3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926" w:type="dxa"/>
            <w:vAlign w:val="center"/>
          </w:tcPr>
          <w:p w14:paraId="50776A03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美术系</w:t>
            </w:r>
          </w:p>
        </w:tc>
        <w:tc>
          <w:tcPr>
            <w:tcW w:w="1137" w:type="dxa"/>
            <w:vAlign w:val="center"/>
          </w:tcPr>
          <w:p w14:paraId="102ADC92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系主任</w:t>
            </w:r>
          </w:p>
        </w:tc>
        <w:tc>
          <w:tcPr>
            <w:tcW w:w="897" w:type="dxa"/>
            <w:vAlign w:val="center"/>
          </w:tcPr>
          <w:p w14:paraId="575C7A98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11D803D8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美术学、设计学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等相关学科</w:t>
            </w:r>
          </w:p>
        </w:tc>
        <w:tc>
          <w:tcPr>
            <w:tcW w:w="3375" w:type="dxa"/>
            <w:vMerge/>
          </w:tcPr>
          <w:p w14:paraId="27183B27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rPr>
                <w:rFonts w:ascii="宋体" w:hAnsi="宋体"/>
                <w:b/>
                <w:szCs w:val="21"/>
              </w:rPr>
            </w:pPr>
          </w:p>
        </w:tc>
      </w:tr>
      <w:tr w:rsidR="005028C5" w14:paraId="1118D57F" w14:textId="77777777" w:rsidTr="00560E6E">
        <w:trPr>
          <w:trHeight w:val="454"/>
        </w:trPr>
        <w:tc>
          <w:tcPr>
            <w:tcW w:w="645" w:type="dxa"/>
            <w:vAlign w:val="center"/>
          </w:tcPr>
          <w:p w14:paraId="516BE050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926" w:type="dxa"/>
            <w:vAlign w:val="center"/>
          </w:tcPr>
          <w:p w14:paraId="3289399A" w14:textId="77777777" w:rsidR="005028C5" w:rsidRDefault="005028C5" w:rsidP="00560E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生态与环境系</w:t>
            </w:r>
          </w:p>
        </w:tc>
        <w:tc>
          <w:tcPr>
            <w:tcW w:w="1137" w:type="dxa"/>
            <w:vAlign w:val="center"/>
          </w:tcPr>
          <w:p w14:paraId="557388EF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系主任</w:t>
            </w:r>
          </w:p>
        </w:tc>
        <w:tc>
          <w:tcPr>
            <w:tcW w:w="897" w:type="dxa"/>
            <w:vAlign w:val="center"/>
          </w:tcPr>
          <w:p w14:paraId="4C59174F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10E00D6A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环境科学与工程、化学、材料学、生态学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等相关学科</w:t>
            </w:r>
          </w:p>
        </w:tc>
        <w:tc>
          <w:tcPr>
            <w:tcW w:w="3375" w:type="dxa"/>
            <w:vMerge/>
          </w:tcPr>
          <w:p w14:paraId="7E6F5B91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rPr>
                <w:rFonts w:ascii="宋体" w:hAnsi="宋体"/>
                <w:b/>
                <w:szCs w:val="21"/>
              </w:rPr>
            </w:pPr>
          </w:p>
        </w:tc>
      </w:tr>
      <w:tr w:rsidR="005028C5" w14:paraId="196E1583" w14:textId="77777777" w:rsidTr="00560E6E">
        <w:trPr>
          <w:trHeight w:val="939"/>
        </w:trPr>
        <w:tc>
          <w:tcPr>
            <w:tcW w:w="645" w:type="dxa"/>
            <w:vAlign w:val="center"/>
          </w:tcPr>
          <w:p w14:paraId="00C31A85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926" w:type="dxa"/>
            <w:vAlign w:val="center"/>
          </w:tcPr>
          <w:p w14:paraId="57DD0854" w14:textId="77777777" w:rsidR="005028C5" w:rsidRDefault="005028C5" w:rsidP="00560E6E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1137" w:type="dxa"/>
            <w:vAlign w:val="center"/>
          </w:tcPr>
          <w:p w14:paraId="55955834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897" w:type="dxa"/>
            <w:vAlign w:val="center"/>
          </w:tcPr>
          <w:p w14:paraId="5D65B874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226213C2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中国近现代史纲要、思想政治教育、马克思主义理论、中国共产党党史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等相关学科</w:t>
            </w:r>
          </w:p>
        </w:tc>
        <w:tc>
          <w:tcPr>
            <w:tcW w:w="3375" w:type="dxa"/>
            <w:vMerge w:val="restart"/>
          </w:tcPr>
          <w:p w14:paraId="279CB63F" w14:textId="77777777" w:rsidR="005028C5" w:rsidRDefault="005028C5" w:rsidP="00560E6E">
            <w:pPr>
              <w:widowControl/>
              <w:numPr>
                <w:ilvl w:val="0"/>
                <w:numId w:val="3"/>
              </w:numPr>
              <w:spacing w:line="288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具有与应聘岗位相一致或相关的副高职称，或具有博士学位学历；</w:t>
            </w:r>
          </w:p>
          <w:p w14:paraId="42084E47" w14:textId="77777777" w:rsidR="005028C5" w:rsidRDefault="005028C5" w:rsidP="00560E6E">
            <w:pPr>
              <w:widowControl/>
              <w:spacing w:line="288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2、年龄在40周岁以下（1981年1月1日以后出生）；</w:t>
            </w:r>
          </w:p>
          <w:p w14:paraId="53AFC6E5" w14:textId="77777777" w:rsidR="005028C5" w:rsidRDefault="005028C5" w:rsidP="00560E6E">
            <w:pPr>
              <w:widowControl/>
              <w:spacing w:line="288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3、一般应具有高校院系或其他岗位管理工作经验。</w:t>
            </w:r>
          </w:p>
        </w:tc>
      </w:tr>
      <w:tr w:rsidR="005028C5" w14:paraId="6DD0F3AD" w14:textId="77777777" w:rsidTr="00560E6E">
        <w:trPr>
          <w:trHeight w:val="843"/>
        </w:trPr>
        <w:tc>
          <w:tcPr>
            <w:tcW w:w="645" w:type="dxa"/>
            <w:vAlign w:val="center"/>
          </w:tcPr>
          <w:p w14:paraId="2F3BFFA8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926" w:type="dxa"/>
            <w:vAlign w:val="center"/>
          </w:tcPr>
          <w:p w14:paraId="2BCBAB4C" w14:textId="77777777" w:rsidR="005028C5" w:rsidRDefault="005028C5" w:rsidP="00560E6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小学教育学院</w:t>
            </w:r>
          </w:p>
        </w:tc>
        <w:tc>
          <w:tcPr>
            <w:tcW w:w="1137" w:type="dxa"/>
            <w:vAlign w:val="center"/>
          </w:tcPr>
          <w:p w14:paraId="3F773F3A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897" w:type="dxa"/>
            <w:vAlign w:val="center"/>
          </w:tcPr>
          <w:p w14:paraId="5CC16BE3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1名</w:t>
            </w:r>
          </w:p>
        </w:tc>
        <w:tc>
          <w:tcPr>
            <w:tcW w:w="6285" w:type="dxa"/>
            <w:vAlign w:val="center"/>
          </w:tcPr>
          <w:p w14:paraId="0354B8D0" w14:textId="77777777" w:rsidR="005028C5" w:rsidRDefault="005028C5" w:rsidP="00560E6E">
            <w:pPr>
              <w:widowControl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教育经济与管理、教育学、心理学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等相关学科</w:t>
            </w:r>
          </w:p>
        </w:tc>
        <w:tc>
          <w:tcPr>
            <w:tcW w:w="3375" w:type="dxa"/>
            <w:vMerge/>
          </w:tcPr>
          <w:p w14:paraId="6442B2C4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5028C5" w14:paraId="02CA4375" w14:textId="77777777" w:rsidTr="00560E6E">
        <w:trPr>
          <w:trHeight w:val="445"/>
        </w:trPr>
        <w:tc>
          <w:tcPr>
            <w:tcW w:w="645" w:type="dxa"/>
            <w:vAlign w:val="center"/>
          </w:tcPr>
          <w:p w14:paraId="042128F7" w14:textId="77777777" w:rsidR="005028C5" w:rsidRDefault="005028C5" w:rsidP="00560E6E">
            <w:pPr>
              <w:widowControl/>
              <w:spacing w:line="480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26" w:type="dxa"/>
            <w:vAlign w:val="center"/>
          </w:tcPr>
          <w:p w14:paraId="072D3B9D" w14:textId="77777777" w:rsidR="005028C5" w:rsidRDefault="005028C5" w:rsidP="00560E6E">
            <w:pPr>
              <w:spacing w:line="240" w:lineRule="exact"/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1137" w:type="dxa"/>
            <w:vAlign w:val="bottom"/>
          </w:tcPr>
          <w:p w14:paraId="6D54AC22" w14:textId="77777777" w:rsidR="005028C5" w:rsidRDefault="005028C5" w:rsidP="00560E6E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645C73BC" w14:textId="77777777" w:rsidR="005028C5" w:rsidRDefault="005028C5" w:rsidP="00560E6E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10名</w:t>
            </w:r>
          </w:p>
        </w:tc>
        <w:tc>
          <w:tcPr>
            <w:tcW w:w="6285" w:type="dxa"/>
            <w:vAlign w:val="center"/>
          </w:tcPr>
          <w:p w14:paraId="49D0D5FA" w14:textId="77777777" w:rsidR="005028C5" w:rsidRDefault="005028C5" w:rsidP="00560E6E">
            <w:pPr>
              <w:widowControl/>
              <w:spacing w:line="480" w:lineRule="atLeas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5" w:type="dxa"/>
          </w:tcPr>
          <w:p w14:paraId="6BADBA20" w14:textId="77777777" w:rsidR="005028C5" w:rsidRDefault="005028C5" w:rsidP="00560E6E">
            <w:pPr>
              <w:tabs>
                <w:tab w:val="left" w:pos="4905"/>
              </w:tabs>
              <w:spacing w:line="520" w:lineRule="exact"/>
              <w:ind w:leftChars="60" w:left="3772" w:right="323" w:hangingChars="1736" w:hanging="3646"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14:paraId="248A8D49" w14:textId="77777777" w:rsidR="005028C5" w:rsidRDefault="005028C5" w:rsidP="005028C5">
      <w:pPr>
        <w:pStyle w:val="a3"/>
        <w:widowControl/>
        <w:spacing w:before="0" w:beforeAutospacing="0" w:after="0" w:afterAutospacing="0" w:line="345" w:lineRule="atLeast"/>
        <w:ind w:leftChars="200" w:left="420"/>
        <w:rPr>
          <w:rFonts w:ascii="宋体" w:hAnsi="宋体"/>
          <w:b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>1.专业参照国务院学位委员会学科评议组《授予博士、硕士学位和培养研究生的学科、专业目录》。</w:t>
      </w:r>
    </w:p>
    <w:p w14:paraId="7C46B19B" w14:textId="725B02AF" w:rsidR="0040385F" w:rsidRDefault="005028C5" w:rsidP="005028C5">
      <w:pPr>
        <w:ind w:firstLineChars="200" w:firstLine="400"/>
      </w:pPr>
      <w:r>
        <w:rPr>
          <w:rFonts w:ascii="宋体" w:hAnsi="宋体" w:hint="eastAsia"/>
          <w:b/>
          <w:sz w:val="20"/>
          <w:szCs w:val="20"/>
        </w:rPr>
        <w:t>2.</w:t>
      </w:r>
      <w:r>
        <w:rPr>
          <w:rFonts w:ascii="宋体" w:hAnsi="宋体" w:hint="eastAsia"/>
          <w:b/>
          <w:sz w:val="20"/>
          <w:szCs w:val="20"/>
        </w:rPr>
        <w:t>年龄截止时间：</w:t>
      </w:r>
      <w:r>
        <w:rPr>
          <w:rFonts w:ascii="宋体" w:hAnsi="宋体" w:hint="eastAsia"/>
          <w:b/>
          <w:sz w:val="20"/>
          <w:szCs w:val="20"/>
        </w:rPr>
        <w:t>2021</w:t>
      </w:r>
      <w:r>
        <w:rPr>
          <w:rFonts w:ascii="宋体" w:hAnsi="宋体" w:hint="eastAsia"/>
          <w:b/>
          <w:sz w:val="20"/>
          <w:szCs w:val="20"/>
        </w:rPr>
        <w:t>年</w:t>
      </w:r>
      <w:r>
        <w:rPr>
          <w:rFonts w:ascii="宋体" w:hAnsi="宋体" w:hint="eastAsia"/>
          <w:b/>
          <w:sz w:val="20"/>
          <w:szCs w:val="20"/>
        </w:rPr>
        <w:t xml:space="preserve"> 1 </w:t>
      </w:r>
      <w:r>
        <w:rPr>
          <w:rFonts w:ascii="宋体" w:hAnsi="宋体" w:hint="eastAsia"/>
          <w:b/>
          <w:sz w:val="20"/>
          <w:szCs w:val="20"/>
        </w:rPr>
        <w:t>月</w:t>
      </w:r>
      <w:r>
        <w:rPr>
          <w:rFonts w:ascii="宋体" w:hAnsi="宋体" w:hint="eastAsia"/>
          <w:b/>
          <w:sz w:val="20"/>
          <w:szCs w:val="20"/>
        </w:rPr>
        <w:t xml:space="preserve"> 1 </w:t>
      </w:r>
      <w:r>
        <w:rPr>
          <w:rFonts w:ascii="宋体" w:hAnsi="宋体" w:hint="eastAsia"/>
          <w:b/>
          <w:sz w:val="20"/>
          <w:szCs w:val="20"/>
        </w:rPr>
        <w:t>日。</w:t>
      </w:r>
    </w:p>
    <w:sectPr w:rsidR="0040385F" w:rsidSect="005028C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΢���ź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singleLevel"/>
    <w:tmpl w:val="E30E595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1"/>
    <w:multiLevelType w:val="singleLevel"/>
    <w:tmpl w:val="168D2C69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000002"/>
    <w:multiLevelType w:val="singleLevel"/>
    <w:tmpl w:val="26DC457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C5"/>
    <w:rsid w:val="0040385F"/>
    <w:rsid w:val="005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CF27"/>
  <w15:chartTrackingRefBased/>
  <w15:docId w15:val="{C138D0B8-719D-4192-B9C5-5499E7DE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028C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xinxing</dc:creator>
  <cp:keywords/>
  <dc:description/>
  <cp:lastModifiedBy>xinxing</cp:lastModifiedBy>
  <cp:revision>1</cp:revision>
  <dcterms:created xsi:type="dcterms:W3CDTF">2021-03-22T03:17:00Z</dcterms:created>
  <dcterms:modified xsi:type="dcterms:W3CDTF">2021-03-22T03:21:00Z</dcterms:modified>
</cp:coreProperties>
</file>