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kern w:val="0"/>
          <w:sz w:val="40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40"/>
          <w:szCs w:val="32"/>
        </w:rPr>
        <w:t>广东省立中山图书馆2021年公开招聘岗位表</w:t>
      </w:r>
    </w:p>
    <w:bookmarkEnd w:id="0"/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kern w:val="0"/>
          <w:sz w:val="40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896"/>
        <w:gridCol w:w="1134"/>
        <w:gridCol w:w="567"/>
        <w:gridCol w:w="1276"/>
        <w:gridCol w:w="709"/>
        <w:gridCol w:w="6945"/>
        <w:gridCol w:w="709"/>
        <w:gridCol w:w="17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tblHeader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岗位代码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等级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要求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需求专业及代码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是否应届生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其他条件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古籍修复岗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专业技术十二级及以上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学士及以上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（1）本科生报考的：美术学（B050701）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（2）研究生报考的：美术学（A050403），且本科阶段专业须为美术学（B050701）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本科、研究生阶段的美术学专业均须为文物鉴赏与修复方向。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音乐专题咨询与普及岗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专业技术十一级及以上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</w:rPr>
              <w:t>音乐学（A050402）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须为西方音乐史、音乐文献翻译、音乐教育方向。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/>
          <w:szCs w:val="21"/>
        </w:rPr>
      </w:pPr>
      <w:r>
        <w:rPr>
          <w:rFonts w:hint="eastAsia"/>
          <w:szCs w:val="21"/>
        </w:rPr>
        <w:t>备注：应届毕业生报考年龄不受限制</w:t>
      </w:r>
    </w:p>
    <w:p/>
    <w:sectPr>
      <w:pgSz w:w="16838" w:h="11906" w:orient="landscape"/>
      <w:pgMar w:top="1797" w:right="794" w:bottom="1797" w:left="79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A7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C0F5D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D03F3"/>
    <w:rsid w:val="008F2AAB"/>
    <w:rsid w:val="009163B8"/>
    <w:rsid w:val="009255E3"/>
    <w:rsid w:val="0093159A"/>
    <w:rsid w:val="00966909"/>
    <w:rsid w:val="00971E1A"/>
    <w:rsid w:val="009B758C"/>
    <w:rsid w:val="009B7707"/>
    <w:rsid w:val="009B7A61"/>
    <w:rsid w:val="009C2161"/>
    <w:rsid w:val="009D3919"/>
    <w:rsid w:val="009E06A7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D0E5A"/>
    <w:rsid w:val="00BD6A9D"/>
    <w:rsid w:val="00BE67FF"/>
    <w:rsid w:val="00C20BA8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  <w:rsid w:val="5A9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2021-11-05T02:15:00Z</dcterms:created>
  <dc:creator>赖莫菲</dc:creator>
  <cp:lastModifiedBy>xuanchuan5</cp:lastModifiedBy>
  <dcterms:modified xsi:type="dcterms:W3CDTF">2021-11-09T02:46:54Z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8AD3981C597A476688DC2C7A17AA9F7B</vt:lpwstr>
  </property>
</Properties>
</file>