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附件3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5"/>
          <w:szCs w:val="32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5"/>
          <w:szCs w:val="32"/>
          <w:shd w:val="clear" w:fill="FFFFFF"/>
          <w:lang w:val="en-US" w:eastAsia="zh-CN"/>
        </w:rPr>
        <w:instrText xml:space="preserve"> HYPERLINK "http://www.dongliao.gov.cn/xxgk/zwxxgkfl/tzgg/202008/W020200821549269023154.docx" </w:instrTex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5"/>
          <w:szCs w:val="32"/>
          <w:shd w:val="clear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5"/>
          <w:szCs w:val="32"/>
          <w:shd w:val="clear" w:fill="FFFFFF"/>
          <w:lang w:val="en-US" w:eastAsia="zh-CN"/>
        </w:rPr>
        <w:t>2021年东辽县融媒体中心（东辽广播电视台）专业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000000"/>
          <w:spacing w:val="0"/>
          <w:sz w:val="35"/>
          <w:szCs w:val="32"/>
          <w:shd w:val="clear" w:fill="FFFFFF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5"/>
          <w:szCs w:val="32"/>
          <w:shd w:val="clear" w:fill="FFFFFF"/>
          <w:lang w:val="en-US" w:eastAsia="zh-CN"/>
        </w:rPr>
        <w:t>技术人员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000000"/>
          <w:spacing w:val="0"/>
          <w:sz w:val="35"/>
          <w:szCs w:val="32"/>
          <w:shd w:val="clear" w:fill="FFFFFF"/>
          <w:lang w:val="en-US" w:eastAsia="zh-CN"/>
        </w:rPr>
        <w:t>公开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5"/>
          <w:szCs w:val="32"/>
          <w:shd w:val="clear" w:fill="FFFFFF"/>
          <w:lang w:val="en-US" w:eastAsia="zh-CN"/>
        </w:rPr>
        <w:t>招聘笔试考生新冠肺炎疫情防控告知书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5"/>
          <w:szCs w:val="32"/>
          <w:shd w:val="clear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240" w:lineRule="auto"/>
        <w:ind w:left="0" w:right="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pacing w:val="-4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color w:val="auto"/>
          <w:spacing w:val="-4"/>
          <w:kern w:val="2"/>
          <w:sz w:val="32"/>
          <w:szCs w:val="32"/>
          <w:lang w:val="en-US" w:eastAsia="zh-CN" w:bidi="ar-SA"/>
        </w:rPr>
        <w:t xml:space="preserve">    1.</w:t>
      </w:r>
      <w:r>
        <w:rPr>
          <w:rFonts w:hint="eastAsia" w:ascii="Times New Roman" w:hAnsi="Times New Roman" w:eastAsia="仿宋_GB2312" w:cs="Times New Roman"/>
          <w:color w:val="auto"/>
          <w:spacing w:val="-4"/>
          <w:kern w:val="2"/>
          <w:sz w:val="32"/>
          <w:szCs w:val="32"/>
          <w:lang w:val="en-US" w:eastAsia="zh-CN" w:bidi="ar-SA"/>
        </w:rPr>
        <w:t>考生报名后，应立即通过吉林省12320卫生热线（0431-12320）了解东辽县疫情防控相关要求。须进行隔离观察的，要提前到达东辽县按要求隔离观察，并于笔试当天出具解除隔离证明；不能出具解除隔离证明的，不能参加考试。自本公告发布之日起，考生应尽量避免在国内疫情中高风险地区或国（境）外旅行、居住；尽量避免与新冠肺炎确诊病例、疑似病例、无症状感染者及中高风险区域人员接触；尽量避免去人员密集的场所聚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240" w:lineRule="auto"/>
        <w:ind w:left="0" w:right="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pacing w:val="-4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spacing w:val="-4"/>
          <w:kern w:val="2"/>
          <w:sz w:val="32"/>
          <w:szCs w:val="32"/>
          <w:lang w:val="en-US" w:eastAsia="zh-CN" w:bidi="ar-SA"/>
        </w:rPr>
        <w:t>　　</w:t>
      </w:r>
      <w:r>
        <w:rPr>
          <w:rFonts w:hint="eastAsia" w:eastAsia="仿宋_GB2312" w:cs="Times New Roman"/>
          <w:color w:val="auto"/>
          <w:spacing w:val="-4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Times New Roman" w:hAnsi="Times New Roman" w:eastAsia="仿宋_GB2312" w:cs="Times New Roman"/>
          <w:color w:val="auto"/>
          <w:spacing w:val="-4"/>
          <w:kern w:val="2"/>
          <w:sz w:val="32"/>
          <w:szCs w:val="32"/>
          <w:lang w:val="en-US" w:eastAsia="zh-CN" w:bidi="ar-SA"/>
        </w:rPr>
        <w:t>考生应在笔试前14天通过微信添加“吉事办”小程序申领“吉祥码”“通信大数据行程卡”（技术咨询电话：0431-12342）。“吉祥码”“通信大数据行程卡”为绿码的考生，经现场测量体温正常方可进入考点。“吉祥码”或“通信大数据行程卡”非绿码的考生，须于笔试当天提供距笔试当天3日内在吉林省检测机构检测的新冠病毒核酸检测阴性证明，不能出具检测阴性证明的，不能参加考试。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240" w:lineRule="auto"/>
        <w:ind w:left="0" w:right="0" w:firstLine="624"/>
        <w:jc w:val="both"/>
        <w:textAlignment w:val="auto"/>
        <w:rPr>
          <w:rFonts w:hint="eastAsia" w:ascii="Times New Roman" w:hAnsi="Times New Roman" w:eastAsia="仿宋_GB2312" w:cs="Times New Roman"/>
          <w:color w:val="auto"/>
          <w:spacing w:val="-4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color w:val="auto"/>
          <w:spacing w:val="-4"/>
          <w:kern w:val="2"/>
          <w:sz w:val="32"/>
          <w:szCs w:val="32"/>
          <w:lang w:val="en-US" w:eastAsia="zh-CN" w:bidi="ar-SA"/>
        </w:rPr>
        <w:t>3.</w:t>
      </w:r>
      <w:r>
        <w:rPr>
          <w:rFonts w:hint="eastAsia" w:ascii="Times New Roman" w:hAnsi="Times New Roman" w:eastAsia="仿宋_GB2312" w:cs="Times New Roman"/>
          <w:color w:val="auto"/>
          <w:spacing w:val="-4"/>
          <w:kern w:val="2"/>
          <w:sz w:val="32"/>
          <w:szCs w:val="32"/>
          <w:lang w:val="en-US" w:eastAsia="zh-CN" w:bidi="ar-SA"/>
        </w:rPr>
        <w:t>笔试当天，“吉祥码”“通信大数据行程卡”为绿码，经现场测量体温异常，或有咳嗽等呼吸道症状的考生，须于笔试当天提供开考前48小时内的吉林省内三级甲等医院出具的排除新冠肺炎的诊断意见，可到考场参加考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240" w:lineRule="auto"/>
        <w:ind w:left="0" w:right="0" w:firstLine="624"/>
        <w:jc w:val="both"/>
        <w:textAlignment w:val="auto"/>
        <w:rPr>
          <w:rFonts w:hint="eastAsia" w:ascii="Times New Roman" w:hAnsi="Times New Roman" w:eastAsia="仿宋_GB2312" w:cs="Times New Roman"/>
          <w:color w:val="auto"/>
          <w:spacing w:val="-4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color w:val="auto"/>
          <w:spacing w:val="-4"/>
          <w:kern w:val="2"/>
          <w:sz w:val="32"/>
          <w:szCs w:val="32"/>
          <w:lang w:val="en-US" w:eastAsia="zh-CN" w:bidi="ar-SA"/>
        </w:rPr>
        <w:t>4.</w:t>
      </w:r>
      <w:r>
        <w:rPr>
          <w:rFonts w:hint="eastAsia" w:ascii="Times New Roman" w:hAnsi="Times New Roman" w:eastAsia="仿宋_GB2312" w:cs="Times New Roman"/>
          <w:color w:val="auto"/>
          <w:spacing w:val="-4"/>
          <w:kern w:val="2"/>
          <w:sz w:val="32"/>
          <w:szCs w:val="32"/>
          <w:lang w:val="en-US" w:eastAsia="zh-CN" w:bidi="ar-SA"/>
        </w:rPr>
        <w:t>符合防疫要求的一次性医用口罩，除身份确认需摘除口罩以外，应全程佩戴，做好个人防护。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240" w:lineRule="auto"/>
        <w:ind w:left="0" w:right="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pacing w:val="-4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spacing w:val="-4"/>
          <w:kern w:val="2"/>
          <w:sz w:val="32"/>
          <w:szCs w:val="32"/>
          <w:lang w:val="en-US" w:eastAsia="zh-CN" w:bidi="ar-SA"/>
        </w:rPr>
        <w:t>　　</w:t>
      </w:r>
      <w:r>
        <w:rPr>
          <w:rFonts w:hint="eastAsia" w:eastAsia="仿宋_GB2312" w:cs="Times New Roman"/>
          <w:color w:val="auto"/>
          <w:spacing w:val="-4"/>
          <w:kern w:val="2"/>
          <w:sz w:val="32"/>
          <w:szCs w:val="32"/>
          <w:lang w:val="en-US" w:eastAsia="zh-CN" w:bidi="ar-SA"/>
        </w:rPr>
        <w:t>5.</w:t>
      </w:r>
      <w:r>
        <w:rPr>
          <w:rFonts w:hint="eastAsia" w:ascii="Times New Roman" w:hAnsi="Times New Roman" w:eastAsia="仿宋_GB2312" w:cs="Times New Roman"/>
          <w:color w:val="auto"/>
          <w:spacing w:val="-4"/>
          <w:kern w:val="2"/>
          <w:sz w:val="32"/>
          <w:szCs w:val="32"/>
          <w:lang w:val="en-US" w:eastAsia="zh-CN" w:bidi="ar-SA"/>
        </w:rPr>
        <w:t>考生须认真阅读并签署《</w:t>
      </w:r>
      <w:r>
        <w:rPr>
          <w:rFonts w:hint="eastAsia" w:ascii="Times New Roman" w:hAnsi="Times New Roman" w:eastAsia="仿宋_GB2312" w:cs="Times New Roman"/>
          <w:color w:val="auto"/>
          <w:spacing w:val="-4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Times New Roman" w:hAnsi="Times New Roman" w:eastAsia="仿宋_GB2312" w:cs="Times New Roman"/>
          <w:color w:val="auto"/>
          <w:spacing w:val="-4"/>
          <w:kern w:val="2"/>
          <w:sz w:val="32"/>
          <w:szCs w:val="32"/>
          <w:lang w:val="en-US" w:eastAsia="zh-CN" w:bidi="ar-SA"/>
        </w:rPr>
        <w:instrText xml:space="preserve"> HYPERLINK "http://www.dongliao.gov.cn/xxgk/zwxxgkfl/tzgg/202008/W020200821549269023154.docx" </w:instrText>
      </w:r>
      <w:r>
        <w:rPr>
          <w:rFonts w:hint="eastAsia" w:ascii="Times New Roman" w:hAnsi="Times New Roman" w:eastAsia="仿宋_GB2312" w:cs="Times New Roman"/>
          <w:color w:val="auto"/>
          <w:spacing w:val="-4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Times New Roman" w:hAnsi="Times New Roman" w:eastAsia="仿宋_GB2312" w:cs="Times New Roman"/>
          <w:color w:val="auto"/>
          <w:spacing w:val="-4"/>
          <w:kern w:val="2"/>
          <w:sz w:val="32"/>
          <w:szCs w:val="32"/>
          <w:lang w:val="en-US" w:eastAsia="zh-CN" w:bidi="ar-SA"/>
        </w:rPr>
        <w:t>2021年东辽县融媒体中心（东辽广播电视台）专业技术人员</w:t>
      </w:r>
      <w:r>
        <w:rPr>
          <w:rFonts w:hint="eastAsia" w:eastAsia="仿宋_GB2312" w:cs="Times New Roman"/>
          <w:color w:val="auto"/>
          <w:spacing w:val="-4"/>
          <w:kern w:val="2"/>
          <w:sz w:val="32"/>
          <w:szCs w:val="32"/>
          <w:lang w:val="en-US" w:eastAsia="zh-CN" w:bidi="ar-SA"/>
        </w:rPr>
        <w:t>公开</w:t>
      </w:r>
      <w:r>
        <w:rPr>
          <w:rFonts w:hint="eastAsia" w:ascii="Times New Roman" w:hAnsi="Times New Roman" w:eastAsia="仿宋_GB2312" w:cs="Times New Roman"/>
          <w:color w:val="auto"/>
          <w:spacing w:val="-4"/>
          <w:kern w:val="2"/>
          <w:sz w:val="32"/>
          <w:szCs w:val="32"/>
          <w:lang w:val="en-US" w:eastAsia="zh-CN" w:bidi="ar-SA"/>
        </w:rPr>
        <w:t>招聘笔试考生新冠肺炎疫情防控告知书</w:t>
      </w:r>
      <w:r>
        <w:rPr>
          <w:rFonts w:hint="eastAsia" w:ascii="Times New Roman" w:hAnsi="Times New Roman" w:eastAsia="仿宋_GB2312" w:cs="Times New Roman"/>
          <w:color w:val="auto"/>
          <w:spacing w:val="-4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eastAsia" w:ascii="Times New Roman" w:hAnsi="Times New Roman" w:eastAsia="仿宋_GB2312" w:cs="Times New Roman"/>
          <w:color w:val="auto"/>
          <w:spacing w:val="-4"/>
          <w:kern w:val="2"/>
          <w:sz w:val="32"/>
          <w:szCs w:val="32"/>
          <w:lang w:val="en-US" w:eastAsia="zh-CN" w:bidi="ar-SA"/>
        </w:rPr>
        <w:t>》，知悉告知事项、证明义务和防疫要求，自愿承担因不实行为应承担的相关责任并接受相应处理。凡隐瞒或谎报旅居史、接触史、健康状况等疫情防控信息，不配合工作人员进行防疫检测、询问、排查、送诊等情节严重的，取消考试资格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textAlignment w:val="auto"/>
        <w:rPr>
          <w:rFonts w:hint="eastAsia" w:ascii="仿宋_GB2312" w:hAnsi="仿宋_GB2312" w:eastAsia="仿宋_GB2312" w:cs="仿宋_GB2312"/>
          <w:b/>
          <w:color w:val="000000"/>
          <w:spacing w:val="-4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请用正楷字抄写以下这段话：</w:t>
      </w:r>
      <w:r>
        <w:rPr>
          <w:rFonts w:hint="eastAsia" w:ascii="仿宋_GB2312" w:hAnsi="仿宋_GB2312" w:eastAsia="仿宋_GB2312" w:cs="仿宋_GB2312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tbl>
      <w:tblPr>
        <w:tblStyle w:val="4"/>
        <w:tblW w:w="930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napToGrid w:val="0"/>
        <w:spacing w:line="550" w:lineRule="exact"/>
        <w:rPr>
          <w:rFonts w:hint="default" w:ascii="Times New Roman" w:hAnsi="Times New Roman" w:cs="Times New Roman"/>
          <w:color w:val="auto"/>
        </w:rPr>
      </w:pPr>
      <w:r>
        <w:rPr>
          <w:rFonts w:eastAsia="仿宋_GB2312"/>
          <w:sz w:val="32"/>
          <w:szCs w:val="32"/>
        </w:rPr>
        <w:t>考生签字：</w:t>
      </w:r>
      <w:r>
        <w:rPr>
          <w:rFonts w:hint="eastAsia" w:eastAsia="仿宋_GB2312"/>
          <w:sz w:val="32"/>
          <w:szCs w:val="32"/>
        </w:rPr>
        <w:t xml:space="preserve">                       </w:t>
      </w:r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期：</w:t>
      </w: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2211" w:right="1701" w:bottom="1871" w:left="170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BA"/>
    <w:rsid w:val="000048A4"/>
    <w:rsid w:val="00144212"/>
    <w:rsid w:val="001A7318"/>
    <w:rsid w:val="001B6543"/>
    <w:rsid w:val="00205B73"/>
    <w:rsid w:val="002356BE"/>
    <w:rsid w:val="002560C0"/>
    <w:rsid w:val="002B1667"/>
    <w:rsid w:val="00320E60"/>
    <w:rsid w:val="004525A5"/>
    <w:rsid w:val="00704C5E"/>
    <w:rsid w:val="00710BDB"/>
    <w:rsid w:val="00753DBC"/>
    <w:rsid w:val="00845718"/>
    <w:rsid w:val="008643BA"/>
    <w:rsid w:val="00903567"/>
    <w:rsid w:val="00963393"/>
    <w:rsid w:val="009D30B4"/>
    <w:rsid w:val="00A81711"/>
    <w:rsid w:val="00B27050"/>
    <w:rsid w:val="00BB00F1"/>
    <w:rsid w:val="00BF75B2"/>
    <w:rsid w:val="00C71706"/>
    <w:rsid w:val="00CE45C0"/>
    <w:rsid w:val="00D84D0A"/>
    <w:rsid w:val="00D86AF3"/>
    <w:rsid w:val="00E35FC1"/>
    <w:rsid w:val="00E7238C"/>
    <w:rsid w:val="00EA13B7"/>
    <w:rsid w:val="00EB2208"/>
    <w:rsid w:val="00F571AB"/>
    <w:rsid w:val="00F71967"/>
    <w:rsid w:val="00FB40DC"/>
    <w:rsid w:val="025458C3"/>
    <w:rsid w:val="027030E2"/>
    <w:rsid w:val="02DA62E3"/>
    <w:rsid w:val="035E5B36"/>
    <w:rsid w:val="051A2B6A"/>
    <w:rsid w:val="06A072B9"/>
    <w:rsid w:val="06AD3EBB"/>
    <w:rsid w:val="07E64C36"/>
    <w:rsid w:val="0801752D"/>
    <w:rsid w:val="0A647BFA"/>
    <w:rsid w:val="0CB14390"/>
    <w:rsid w:val="0CB47E21"/>
    <w:rsid w:val="0FAB2605"/>
    <w:rsid w:val="12FF3C9E"/>
    <w:rsid w:val="1D267B03"/>
    <w:rsid w:val="2673040F"/>
    <w:rsid w:val="26933701"/>
    <w:rsid w:val="28136521"/>
    <w:rsid w:val="2C95343E"/>
    <w:rsid w:val="2EC24860"/>
    <w:rsid w:val="2F86466D"/>
    <w:rsid w:val="357D654B"/>
    <w:rsid w:val="35966430"/>
    <w:rsid w:val="36526280"/>
    <w:rsid w:val="39B52770"/>
    <w:rsid w:val="3F843ABE"/>
    <w:rsid w:val="408F7F56"/>
    <w:rsid w:val="41A47F64"/>
    <w:rsid w:val="42051C48"/>
    <w:rsid w:val="42AA1CA9"/>
    <w:rsid w:val="45146C45"/>
    <w:rsid w:val="48362893"/>
    <w:rsid w:val="48B12863"/>
    <w:rsid w:val="493703D5"/>
    <w:rsid w:val="4B93423E"/>
    <w:rsid w:val="4D5339F2"/>
    <w:rsid w:val="4F007106"/>
    <w:rsid w:val="58087E84"/>
    <w:rsid w:val="5AF33EBE"/>
    <w:rsid w:val="5BA50AB1"/>
    <w:rsid w:val="5E697C93"/>
    <w:rsid w:val="5E9732C5"/>
    <w:rsid w:val="5F252A00"/>
    <w:rsid w:val="5F5A1E78"/>
    <w:rsid w:val="624939DF"/>
    <w:rsid w:val="63D63294"/>
    <w:rsid w:val="65213465"/>
    <w:rsid w:val="6564225F"/>
    <w:rsid w:val="6AE25807"/>
    <w:rsid w:val="6B3A78DF"/>
    <w:rsid w:val="6B5344E2"/>
    <w:rsid w:val="7248333F"/>
    <w:rsid w:val="73091079"/>
    <w:rsid w:val="736619F4"/>
    <w:rsid w:val="7493468A"/>
    <w:rsid w:val="74E042DA"/>
    <w:rsid w:val="74FE58C7"/>
    <w:rsid w:val="79FB65FE"/>
    <w:rsid w:val="7F49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  <w:rPr>
      <w:rFonts w:ascii="Verdana" w:hAnsi="Verdana" w:eastAsia="方正大黑简体"/>
      <w:b/>
      <w:sz w:val="36"/>
      <w:lang w:val="en-US" w:eastAsia="en-US" w:bidi="ar-SA"/>
    </w:rPr>
  </w:style>
  <w:style w:type="character" w:customStyle="1" w:styleId="8">
    <w:name w:val="页脚 Char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687</Words>
  <Characters>3920</Characters>
  <Lines>32</Lines>
  <Paragraphs>9</Paragraphs>
  <TotalTime>8</TotalTime>
  <ScaleCrop>false</ScaleCrop>
  <LinksUpToDate>false</LinksUpToDate>
  <CharactersWithSpaces>4598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2020-06-30T02:09:00Z</dcterms:created>
  <dc:creator>lenovo</dc:creator>
  <cp:lastModifiedBy>xuanchuan5</cp:lastModifiedBy>
  <cp:lastPrinted>2021-11-10T00:58:00Z</cp:lastPrinted>
  <dcterms:modified xsi:type="dcterms:W3CDTF">2021-11-19T06:27:20Z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4EFC4AD28C84420A855CCE94C92BBE1E</vt:lpwstr>
  </property>
</Properties>
</file>