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宋体" w:hAnsi="宋体" w:cs="宋体"/>
          <w:kern w:val="0"/>
          <w:sz w:val="28"/>
          <w:szCs w:val="28"/>
        </w:rPr>
      </w:pPr>
      <w:bookmarkStart w:id="0" w:name="_GoBack"/>
      <w:r>
        <w:rPr>
          <w:rFonts w:hint="eastAsia" w:ascii="宋体" w:hAnsi="宋体"/>
          <w:sz w:val="28"/>
          <w:szCs w:val="28"/>
        </w:rPr>
        <w:t>附件</w:t>
      </w:r>
      <w:r>
        <w:rPr>
          <w:rFonts w:ascii="宋体" w:hAnsi="宋体"/>
          <w:sz w:val="28"/>
          <w:szCs w:val="28"/>
        </w:rPr>
        <w:t>：</w:t>
      </w:r>
      <w:r>
        <w:rPr>
          <w:rFonts w:hint="eastAsia" w:ascii="宋体" w:hAnsi="宋体"/>
          <w:sz w:val="28"/>
          <w:szCs w:val="28"/>
        </w:rPr>
        <w:t>岗位说明及招聘条件</w:t>
      </w:r>
    </w:p>
    <w:bookmarkEnd w:id="0"/>
    <w:tbl>
      <w:tblPr>
        <w:tblStyle w:val="6"/>
        <w:tblW w:w="1105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8"/>
        <w:gridCol w:w="850"/>
        <w:gridCol w:w="1134"/>
        <w:gridCol w:w="3260"/>
        <w:gridCol w:w="5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vAlign w:val="center"/>
          </w:tcPr>
          <w:p>
            <w:pPr>
              <w:jc w:val="center"/>
              <w:rPr>
                <w:color w:val="000000" w:themeColor="text1"/>
                <w:kern w:val="0"/>
                <w:sz w:val="21"/>
                <w:szCs w:val="21"/>
              </w:rPr>
            </w:pPr>
            <w:r>
              <w:rPr>
                <w:rFonts w:hint="eastAsia"/>
                <w:color w:val="000000" w:themeColor="text1"/>
                <w:kern w:val="0"/>
                <w:sz w:val="21"/>
                <w:szCs w:val="21"/>
              </w:rPr>
              <w:t>序号</w:t>
            </w:r>
          </w:p>
        </w:tc>
        <w:tc>
          <w:tcPr>
            <w:tcW w:w="850" w:type="dxa"/>
            <w:vAlign w:val="center"/>
          </w:tcPr>
          <w:p>
            <w:pPr>
              <w:jc w:val="cente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部门</w:t>
            </w:r>
          </w:p>
        </w:tc>
        <w:tc>
          <w:tcPr>
            <w:tcW w:w="1134" w:type="dxa"/>
            <w:vAlign w:val="center"/>
          </w:tcPr>
          <w:p>
            <w:pPr>
              <w:jc w:val="center"/>
              <w:rPr>
                <w:rFonts w:ascii="仿宋" w:hAnsi="仿宋" w:eastAsia="仿宋"/>
                <w:color w:val="000000" w:themeColor="text1"/>
                <w:kern w:val="0"/>
                <w:sz w:val="21"/>
                <w:szCs w:val="21"/>
              </w:rPr>
            </w:pPr>
            <w:r>
              <w:rPr>
                <w:rFonts w:hint="eastAsia" w:ascii="仿宋" w:hAnsi="仿宋" w:eastAsia="仿宋"/>
                <w:color w:val="000000" w:themeColor="text1"/>
                <w:kern w:val="0"/>
                <w:sz w:val="21"/>
                <w:szCs w:val="21"/>
              </w:rPr>
              <w:t>岗位</w:t>
            </w:r>
          </w:p>
        </w:tc>
        <w:tc>
          <w:tcPr>
            <w:tcW w:w="3260" w:type="dxa"/>
            <w:vAlign w:val="center"/>
          </w:tcPr>
          <w:p>
            <w:pPr>
              <w:jc w:val="center"/>
              <w:rPr>
                <w:rFonts w:ascii="仿宋" w:hAnsi="仿宋" w:eastAsia="仿宋"/>
                <w:color w:val="000000" w:themeColor="text1"/>
                <w:kern w:val="0"/>
                <w:sz w:val="21"/>
                <w:szCs w:val="21"/>
              </w:rPr>
            </w:pPr>
            <w:r>
              <w:rPr>
                <w:rFonts w:hint="eastAsia" w:ascii="仿宋" w:hAnsi="仿宋" w:eastAsia="仿宋"/>
                <w:color w:val="000000" w:themeColor="text1"/>
                <w:kern w:val="0"/>
                <w:sz w:val="21"/>
                <w:szCs w:val="21"/>
              </w:rPr>
              <w:t>岗位</w:t>
            </w:r>
            <w:r>
              <w:rPr>
                <w:rFonts w:ascii="仿宋" w:hAnsi="仿宋" w:eastAsia="仿宋"/>
                <w:color w:val="000000" w:themeColor="text1"/>
                <w:kern w:val="0"/>
                <w:sz w:val="21"/>
                <w:szCs w:val="21"/>
              </w:rPr>
              <w:t>说明</w:t>
            </w:r>
          </w:p>
        </w:tc>
        <w:tc>
          <w:tcPr>
            <w:tcW w:w="5244" w:type="dxa"/>
            <w:vAlign w:val="center"/>
          </w:tcPr>
          <w:p>
            <w:pPr>
              <w:jc w:val="center"/>
              <w:rPr>
                <w:rFonts w:ascii="仿宋" w:hAnsi="仿宋" w:eastAsia="仿宋"/>
                <w:color w:val="000000" w:themeColor="text1"/>
                <w:kern w:val="0"/>
                <w:sz w:val="21"/>
                <w:szCs w:val="21"/>
              </w:rPr>
            </w:pPr>
            <w:r>
              <w:rPr>
                <w:rFonts w:hint="eastAsia" w:ascii="仿宋" w:hAnsi="仿宋" w:eastAsia="仿宋"/>
                <w:color w:val="000000" w:themeColor="text1"/>
                <w:kern w:val="0"/>
                <w:sz w:val="21"/>
                <w:szCs w:val="21"/>
              </w:rPr>
              <w:t>招聘</w:t>
            </w:r>
            <w:r>
              <w:rPr>
                <w:rFonts w:ascii="仿宋" w:hAnsi="仿宋" w:eastAsia="仿宋"/>
                <w:color w:val="000000" w:themeColor="text1"/>
                <w:kern w:val="0"/>
                <w:sz w:val="21"/>
                <w:szCs w:val="21"/>
              </w:rPr>
              <w:t>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vAlign w:val="center"/>
          </w:tcPr>
          <w:p>
            <w:pPr>
              <w:jc w:val="center"/>
              <w:rPr>
                <w:color w:val="000000" w:themeColor="text1"/>
                <w:kern w:val="0"/>
                <w:sz w:val="20"/>
              </w:rPr>
            </w:pPr>
            <w:r>
              <w:rPr>
                <w:rFonts w:hint="eastAsia"/>
                <w:color w:val="000000" w:themeColor="text1"/>
                <w:kern w:val="0"/>
                <w:sz w:val="20"/>
              </w:rPr>
              <w:t>1</w:t>
            </w:r>
          </w:p>
        </w:tc>
        <w:tc>
          <w:tcPr>
            <w:tcW w:w="850" w:type="dxa"/>
            <w:vAlign w:val="center"/>
          </w:tcPr>
          <w:p>
            <w:pPr>
              <w:jc w:val="center"/>
              <w:rPr>
                <w:rFonts w:ascii="仿宋" w:hAnsi="仿宋" w:eastAsia="仿宋"/>
                <w:color w:val="000000" w:themeColor="text1"/>
                <w:kern w:val="0"/>
                <w:sz w:val="20"/>
                <w:szCs w:val="21"/>
              </w:rPr>
            </w:pPr>
            <w:r>
              <w:rPr>
                <w:rFonts w:ascii="仿宋" w:hAnsi="仿宋" w:eastAsia="仿宋"/>
                <w:color w:val="000000" w:themeColor="text1"/>
                <w:kern w:val="0"/>
                <w:sz w:val="20"/>
                <w:szCs w:val="21"/>
              </w:rPr>
              <w:t>展览教育部</w:t>
            </w:r>
          </w:p>
        </w:tc>
        <w:tc>
          <w:tcPr>
            <w:tcW w:w="1134" w:type="dxa"/>
            <w:vAlign w:val="center"/>
          </w:tcPr>
          <w:p>
            <w:pPr>
              <w:jc w:val="cente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展览</w:t>
            </w:r>
            <w:r>
              <w:rPr>
                <w:rFonts w:ascii="仿宋" w:hAnsi="仿宋" w:eastAsia="仿宋"/>
                <w:color w:val="000000" w:themeColor="text1"/>
                <w:kern w:val="0"/>
                <w:sz w:val="20"/>
                <w:szCs w:val="21"/>
              </w:rPr>
              <w:t>策划</w:t>
            </w:r>
          </w:p>
          <w:p>
            <w:pPr>
              <w:jc w:val="center"/>
              <w:rPr>
                <w:rFonts w:ascii="仿宋" w:hAnsi="仿宋" w:eastAsia="仿宋"/>
                <w:b/>
                <w:color w:val="000000" w:themeColor="text1"/>
                <w:kern w:val="0"/>
                <w:sz w:val="20"/>
                <w:szCs w:val="21"/>
              </w:rPr>
            </w:pPr>
            <w:r>
              <w:rPr>
                <w:rFonts w:hint="eastAsia" w:ascii="仿宋" w:hAnsi="仿宋" w:eastAsia="仿宋"/>
                <w:color w:val="000000" w:themeColor="text1"/>
                <w:kern w:val="0"/>
                <w:sz w:val="20"/>
                <w:szCs w:val="21"/>
              </w:rPr>
              <w:t>2名</w:t>
            </w:r>
          </w:p>
        </w:tc>
        <w:tc>
          <w:tcPr>
            <w:tcW w:w="3260" w:type="dxa"/>
          </w:tcPr>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 xml:space="preserve">（1）关注国内外当代艺术领域动向，每年至少提交展览（展示）策划案2个； </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（2）根据年度展览计划，负责与艺术家或策展人（团队）对接，深入探讨策划理念，推进</w:t>
            </w:r>
            <w:r>
              <w:rPr>
                <w:rFonts w:ascii="仿宋" w:hAnsi="仿宋" w:eastAsia="仿宋"/>
                <w:color w:val="000000" w:themeColor="text1"/>
                <w:kern w:val="0"/>
                <w:sz w:val="20"/>
                <w:szCs w:val="21"/>
              </w:rPr>
              <w:t>展览（</w:t>
            </w:r>
            <w:r>
              <w:rPr>
                <w:rFonts w:hint="eastAsia" w:ascii="仿宋" w:hAnsi="仿宋" w:eastAsia="仿宋"/>
                <w:color w:val="000000" w:themeColor="text1"/>
                <w:kern w:val="0"/>
                <w:sz w:val="20"/>
                <w:szCs w:val="21"/>
              </w:rPr>
              <w:t>展示</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落地</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协助宣传、出版、文创、文献、</w:t>
            </w:r>
            <w:r>
              <w:rPr>
                <w:rFonts w:ascii="仿宋" w:hAnsi="仿宋" w:eastAsia="仿宋"/>
                <w:color w:val="000000" w:themeColor="text1"/>
                <w:kern w:val="0"/>
                <w:sz w:val="20"/>
                <w:szCs w:val="21"/>
              </w:rPr>
              <w:t>艺术</w:t>
            </w:r>
            <w:r>
              <w:rPr>
                <w:rFonts w:hint="eastAsia" w:ascii="仿宋" w:hAnsi="仿宋" w:eastAsia="仿宋"/>
                <w:color w:val="000000" w:themeColor="text1"/>
                <w:kern w:val="0"/>
                <w:sz w:val="20"/>
                <w:szCs w:val="21"/>
              </w:rPr>
              <w:t>咨询</w:t>
            </w:r>
            <w:r>
              <w:rPr>
                <w:rFonts w:ascii="仿宋" w:hAnsi="仿宋" w:eastAsia="仿宋"/>
                <w:color w:val="000000" w:themeColor="text1"/>
                <w:kern w:val="0"/>
                <w:sz w:val="20"/>
                <w:szCs w:val="21"/>
              </w:rPr>
              <w:t>与服务</w:t>
            </w:r>
            <w:r>
              <w:rPr>
                <w:rFonts w:hint="eastAsia" w:ascii="仿宋" w:hAnsi="仿宋" w:eastAsia="仿宋"/>
                <w:color w:val="000000" w:themeColor="text1"/>
                <w:kern w:val="0"/>
                <w:sz w:val="20"/>
                <w:szCs w:val="21"/>
              </w:rPr>
              <w:t>等工作；</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（3）配合协助艺术研究及</w:t>
            </w:r>
            <w:r>
              <w:rPr>
                <w:rFonts w:ascii="仿宋" w:hAnsi="仿宋" w:eastAsia="仿宋"/>
                <w:color w:val="000000" w:themeColor="text1"/>
                <w:kern w:val="0"/>
                <w:sz w:val="20"/>
                <w:szCs w:val="21"/>
              </w:rPr>
              <w:t>教育</w:t>
            </w:r>
            <w:r>
              <w:rPr>
                <w:rFonts w:hint="eastAsia" w:ascii="仿宋" w:hAnsi="仿宋" w:eastAsia="仿宋"/>
                <w:color w:val="000000" w:themeColor="text1"/>
                <w:kern w:val="0"/>
                <w:sz w:val="20"/>
                <w:szCs w:val="21"/>
              </w:rPr>
              <w:t>活动；</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（4）协助部门管理人员，科学修订/完善本部门管理制度和实操流程；</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（5）善于团队协作，完成领导交办的其它任务。</w:t>
            </w:r>
          </w:p>
        </w:tc>
        <w:tc>
          <w:tcPr>
            <w:tcW w:w="5244" w:type="dxa"/>
          </w:tcPr>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（1）拥护中国共产党的领导，坚持社会主义制度，热爱祖国，思想作风正派，身心健康，</w:t>
            </w:r>
            <w:r>
              <w:rPr>
                <w:rFonts w:ascii="仿宋" w:hAnsi="仿宋" w:eastAsia="仿宋"/>
                <w:color w:val="000000" w:themeColor="text1"/>
                <w:kern w:val="0"/>
                <w:sz w:val="20"/>
                <w:szCs w:val="21"/>
              </w:rPr>
              <w:t>诚实守信</w:t>
            </w:r>
            <w:r>
              <w:rPr>
                <w:rFonts w:hint="eastAsia" w:ascii="仿宋" w:hAnsi="仿宋" w:eastAsia="仿宋"/>
                <w:color w:val="000000" w:themeColor="text1"/>
                <w:kern w:val="0"/>
                <w:sz w:val="20"/>
                <w:szCs w:val="21"/>
              </w:rPr>
              <w:t>，遵纪守法,爱岗敬业；</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（2）40周岁及以下；</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（3</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研究生学历、硕士及以上学位，艺术学、美术学专业；</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（4</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全国大学</w:t>
            </w:r>
            <w:r>
              <w:rPr>
                <w:rFonts w:ascii="仿宋" w:hAnsi="仿宋" w:eastAsia="仿宋"/>
                <w:color w:val="000000" w:themeColor="text1"/>
                <w:kern w:val="0"/>
                <w:sz w:val="20"/>
                <w:szCs w:val="21"/>
              </w:rPr>
              <w:t>英语六级</w:t>
            </w:r>
            <w:r>
              <w:rPr>
                <w:rFonts w:hint="eastAsia" w:ascii="仿宋" w:hAnsi="仿宋" w:eastAsia="仿宋"/>
                <w:color w:val="000000" w:themeColor="text1"/>
                <w:kern w:val="0"/>
                <w:sz w:val="20"/>
                <w:szCs w:val="21"/>
              </w:rPr>
              <w:t>4</w:t>
            </w:r>
            <w:r>
              <w:rPr>
                <w:rFonts w:ascii="仿宋" w:hAnsi="仿宋" w:eastAsia="仿宋"/>
                <w:color w:val="000000" w:themeColor="text1"/>
                <w:kern w:val="0"/>
                <w:sz w:val="20"/>
                <w:szCs w:val="21"/>
              </w:rPr>
              <w:t>25</w:t>
            </w:r>
            <w:r>
              <w:rPr>
                <w:rFonts w:hint="eastAsia" w:ascii="仿宋" w:hAnsi="仿宋" w:eastAsia="仿宋"/>
                <w:color w:val="000000" w:themeColor="text1"/>
                <w:kern w:val="0"/>
                <w:sz w:val="20"/>
                <w:szCs w:val="21"/>
              </w:rPr>
              <w:t>分及以上或</w:t>
            </w:r>
            <w:r>
              <w:rPr>
                <w:rFonts w:ascii="仿宋" w:hAnsi="仿宋" w:eastAsia="仿宋"/>
                <w:color w:val="000000" w:themeColor="text1"/>
                <w:kern w:val="0"/>
                <w:sz w:val="20"/>
                <w:szCs w:val="21"/>
              </w:rPr>
              <w:t>具有同等水平英语证书</w:t>
            </w:r>
            <w:r>
              <w:rPr>
                <w:rFonts w:hint="eastAsia" w:ascii="仿宋" w:hAnsi="仿宋" w:eastAsia="仿宋"/>
                <w:color w:val="000000" w:themeColor="text1"/>
                <w:kern w:val="0"/>
                <w:sz w:val="20"/>
                <w:szCs w:val="21"/>
              </w:rPr>
              <w:t xml:space="preserve">； </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（5</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博物馆</w:t>
            </w:r>
            <w:r>
              <w:rPr>
                <w:rFonts w:ascii="仿宋" w:hAnsi="仿宋" w:eastAsia="仿宋"/>
                <w:color w:val="000000" w:themeColor="text1"/>
                <w:kern w:val="0"/>
                <w:sz w:val="20"/>
                <w:szCs w:val="21"/>
              </w:rPr>
              <w:t>、美术馆或</w:t>
            </w:r>
            <w:r>
              <w:rPr>
                <w:rFonts w:hint="eastAsia" w:ascii="仿宋" w:hAnsi="仿宋" w:eastAsia="仿宋"/>
                <w:color w:val="000000" w:themeColor="text1"/>
                <w:kern w:val="0"/>
                <w:sz w:val="20"/>
                <w:szCs w:val="21"/>
              </w:rPr>
              <w:t>其他</w:t>
            </w:r>
            <w:r>
              <w:rPr>
                <w:rFonts w:ascii="仿宋" w:hAnsi="仿宋" w:eastAsia="仿宋"/>
                <w:color w:val="000000" w:themeColor="text1"/>
                <w:kern w:val="0"/>
                <w:sz w:val="20"/>
                <w:szCs w:val="21"/>
              </w:rPr>
              <w:t>艺术机构3</w:t>
            </w:r>
            <w:r>
              <w:rPr>
                <w:rFonts w:hint="eastAsia" w:ascii="仿宋" w:hAnsi="仿宋" w:eastAsia="仿宋"/>
                <w:color w:val="000000" w:themeColor="text1"/>
                <w:kern w:val="0"/>
                <w:sz w:val="20"/>
                <w:szCs w:val="21"/>
              </w:rPr>
              <w:t>年</w:t>
            </w:r>
            <w:r>
              <w:rPr>
                <w:rFonts w:ascii="仿宋" w:hAnsi="仿宋" w:eastAsia="仿宋"/>
                <w:color w:val="000000" w:themeColor="text1"/>
                <w:kern w:val="0"/>
                <w:sz w:val="20"/>
                <w:szCs w:val="21"/>
              </w:rPr>
              <w:t>及以上工作经验；</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w:t>
            </w:r>
            <w:r>
              <w:rPr>
                <w:rFonts w:ascii="仿宋" w:hAnsi="仿宋" w:eastAsia="仿宋"/>
                <w:color w:val="000000" w:themeColor="text1"/>
                <w:kern w:val="0"/>
                <w:sz w:val="20"/>
                <w:szCs w:val="21"/>
              </w:rPr>
              <w:t>6</w:t>
            </w:r>
            <w:r>
              <w:rPr>
                <w:rFonts w:hint="eastAsia" w:ascii="仿宋" w:hAnsi="仿宋" w:eastAsia="仿宋"/>
                <w:color w:val="000000" w:themeColor="text1"/>
                <w:kern w:val="0"/>
                <w:sz w:val="20"/>
                <w:szCs w:val="21"/>
              </w:rPr>
              <w:t>）热爱</w:t>
            </w:r>
            <w:r>
              <w:rPr>
                <w:rFonts w:ascii="仿宋" w:hAnsi="仿宋" w:eastAsia="仿宋"/>
                <w:color w:val="000000" w:themeColor="text1"/>
                <w:kern w:val="0"/>
                <w:sz w:val="20"/>
                <w:szCs w:val="21"/>
              </w:rPr>
              <w:t>当代艺术</w:t>
            </w:r>
            <w:r>
              <w:rPr>
                <w:rFonts w:hint="eastAsia" w:ascii="仿宋" w:hAnsi="仿宋" w:eastAsia="仿宋"/>
                <w:color w:val="000000" w:themeColor="text1"/>
                <w:kern w:val="0"/>
                <w:sz w:val="20"/>
                <w:szCs w:val="21"/>
              </w:rPr>
              <w:t>；具有当代艺术发展全球意识，熟悉</w:t>
            </w:r>
            <w:r>
              <w:rPr>
                <w:rFonts w:ascii="仿宋" w:hAnsi="仿宋" w:eastAsia="仿宋"/>
                <w:color w:val="000000" w:themeColor="text1"/>
                <w:kern w:val="0"/>
                <w:sz w:val="20"/>
                <w:szCs w:val="21"/>
              </w:rPr>
              <w:t>国内外当代艺术领域策展团队和艺术家</w:t>
            </w:r>
            <w:r>
              <w:rPr>
                <w:rFonts w:hint="eastAsia" w:ascii="仿宋" w:hAnsi="仿宋" w:eastAsia="仿宋"/>
                <w:color w:val="000000" w:themeColor="text1"/>
                <w:kern w:val="0"/>
                <w:sz w:val="20"/>
                <w:szCs w:val="21"/>
              </w:rPr>
              <w:t xml:space="preserve">；熟悉当代艺术展览（展示）相关政策法规及管理流程；文字功底强； </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w:t>
            </w:r>
            <w:r>
              <w:rPr>
                <w:rFonts w:ascii="仿宋" w:hAnsi="仿宋" w:eastAsia="仿宋"/>
                <w:color w:val="000000" w:themeColor="text1"/>
                <w:kern w:val="0"/>
                <w:sz w:val="20"/>
                <w:szCs w:val="21"/>
              </w:rPr>
              <w:t>7</w:t>
            </w:r>
            <w:r>
              <w:rPr>
                <w:rFonts w:hint="eastAsia" w:ascii="仿宋" w:hAnsi="仿宋" w:eastAsia="仿宋"/>
                <w:color w:val="000000" w:themeColor="text1"/>
                <w:kern w:val="0"/>
                <w:sz w:val="20"/>
                <w:szCs w:val="21"/>
              </w:rPr>
              <w:t>）有</w:t>
            </w:r>
            <w:r>
              <w:rPr>
                <w:rFonts w:ascii="仿宋" w:hAnsi="仿宋" w:eastAsia="仿宋"/>
                <w:color w:val="000000" w:themeColor="text1"/>
                <w:kern w:val="0"/>
                <w:sz w:val="20"/>
                <w:szCs w:val="21"/>
              </w:rPr>
              <w:t>较强的责任意识，</w:t>
            </w:r>
            <w:r>
              <w:rPr>
                <w:rFonts w:hint="eastAsia" w:ascii="仿宋" w:hAnsi="仿宋" w:eastAsia="仿宋"/>
                <w:color w:val="000000" w:themeColor="text1"/>
                <w:kern w:val="0"/>
                <w:sz w:val="20"/>
                <w:szCs w:val="21"/>
              </w:rPr>
              <w:t>理解并支持文化艺术公益事业，具备良好的职业素养和团队协作精神，能承受一定</w:t>
            </w:r>
            <w:r>
              <w:rPr>
                <w:rFonts w:ascii="仿宋" w:hAnsi="仿宋" w:eastAsia="仿宋"/>
                <w:color w:val="000000" w:themeColor="text1"/>
                <w:kern w:val="0"/>
                <w:sz w:val="20"/>
                <w:szCs w:val="21"/>
              </w:rPr>
              <w:t>的</w:t>
            </w:r>
            <w:r>
              <w:rPr>
                <w:rFonts w:hint="eastAsia" w:ascii="仿宋" w:hAnsi="仿宋" w:eastAsia="仿宋"/>
                <w:color w:val="000000" w:themeColor="text1"/>
                <w:kern w:val="0"/>
                <w:sz w:val="20"/>
                <w:szCs w:val="21"/>
              </w:rPr>
              <w:t>压力；</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w:t>
            </w:r>
            <w:r>
              <w:rPr>
                <w:rFonts w:ascii="仿宋" w:hAnsi="仿宋" w:eastAsia="仿宋"/>
                <w:color w:val="000000" w:themeColor="text1"/>
                <w:kern w:val="0"/>
                <w:sz w:val="20"/>
                <w:szCs w:val="21"/>
              </w:rPr>
              <w:t>8</w:t>
            </w:r>
            <w:r>
              <w:rPr>
                <w:rFonts w:hint="eastAsia" w:ascii="仿宋" w:hAnsi="仿宋" w:eastAsia="仿宋"/>
                <w:color w:val="000000" w:themeColor="text1"/>
                <w:kern w:val="0"/>
                <w:sz w:val="20"/>
                <w:szCs w:val="21"/>
              </w:rPr>
              <w:t>）</w:t>
            </w:r>
            <w:r>
              <w:rPr>
                <w:rFonts w:ascii="仿宋" w:hAnsi="仿宋" w:eastAsia="仿宋" w:cs="宋体"/>
                <w:color w:val="000000" w:themeColor="text1"/>
                <w:kern w:val="0"/>
                <w:sz w:val="20"/>
                <w:szCs w:val="21"/>
              </w:rPr>
              <w:t>有成功完成</w:t>
            </w:r>
            <w:r>
              <w:rPr>
                <w:rFonts w:hint="eastAsia" w:ascii="仿宋" w:hAnsi="仿宋" w:eastAsia="仿宋" w:cs="宋体"/>
                <w:color w:val="000000" w:themeColor="text1"/>
                <w:kern w:val="0"/>
                <w:sz w:val="20"/>
                <w:szCs w:val="21"/>
              </w:rPr>
              <w:t>市级及以上</w:t>
            </w:r>
            <w:r>
              <w:rPr>
                <w:rFonts w:ascii="仿宋" w:hAnsi="仿宋" w:eastAsia="仿宋" w:cs="宋体"/>
                <w:color w:val="000000" w:themeColor="text1"/>
                <w:kern w:val="0"/>
                <w:sz w:val="20"/>
                <w:szCs w:val="21"/>
              </w:rPr>
              <w:t>独立策展项目者优先</w:t>
            </w:r>
            <w:r>
              <w:rPr>
                <w:rFonts w:hint="eastAsia" w:ascii="仿宋" w:hAnsi="仿宋" w:eastAsia="仿宋" w:cs="宋体"/>
                <w:color w:val="000000" w:themeColor="text1"/>
                <w:kern w:val="0"/>
                <w:sz w:val="20"/>
                <w:szCs w:val="21"/>
              </w:rPr>
              <w:t>考虑。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vAlign w:val="center"/>
          </w:tcPr>
          <w:p>
            <w:pPr>
              <w:jc w:val="center"/>
              <w:rPr>
                <w:color w:val="000000" w:themeColor="text1"/>
                <w:kern w:val="0"/>
                <w:sz w:val="20"/>
              </w:rPr>
            </w:pPr>
            <w:r>
              <w:rPr>
                <w:rFonts w:hint="eastAsia"/>
                <w:color w:val="000000" w:themeColor="text1"/>
                <w:kern w:val="0"/>
                <w:sz w:val="20"/>
              </w:rPr>
              <w:t>2</w:t>
            </w:r>
          </w:p>
        </w:tc>
        <w:tc>
          <w:tcPr>
            <w:tcW w:w="850" w:type="dxa"/>
            <w:vAlign w:val="center"/>
          </w:tcPr>
          <w:p>
            <w:pPr>
              <w:jc w:val="center"/>
              <w:rPr>
                <w:rFonts w:ascii="仿宋" w:hAnsi="仿宋" w:eastAsia="仿宋"/>
                <w:color w:val="000000" w:themeColor="text1"/>
                <w:kern w:val="0"/>
                <w:sz w:val="20"/>
                <w:szCs w:val="21"/>
              </w:rPr>
            </w:pPr>
            <w:r>
              <w:rPr>
                <w:rFonts w:ascii="仿宋" w:hAnsi="仿宋" w:eastAsia="仿宋"/>
                <w:color w:val="000000" w:themeColor="text1"/>
                <w:kern w:val="0"/>
                <w:sz w:val="20"/>
                <w:szCs w:val="21"/>
              </w:rPr>
              <w:t>展览教育部</w:t>
            </w:r>
          </w:p>
        </w:tc>
        <w:tc>
          <w:tcPr>
            <w:tcW w:w="1134" w:type="dxa"/>
            <w:vAlign w:val="center"/>
          </w:tcPr>
          <w:p>
            <w:pPr>
              <w:jc w:val="cente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展演</w:t>
            </w:r>
            <w:r>
              <w:rPr>
                <w:rFonts w:ascii="仿宋" w:hAnsi="仿宋" w:eastAsia="仿宋"/>
                <w:color w:val="000000" w:themeColor="text1"/>
                <w:kern w:val="0"/>
                <w:sz w:val="20"/>
                <w:szCs w:val="21"/>
              </w:rPr>
              <w:t>策划</w:t>
            </w:r>
          </w:p>
          <w:p>
            <w:pPr>
              <w:jc w:val="cente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1名</w:t>
            </w:r>
          </w:p>
        </w:tc>
        <w:tc>
          <w:tcPr>
            <w:tcW w:w="3260" w:type="dxa"/>
          </w:tcPr>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（1</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 xml:space="preserve">关注国内外当代艺术方向表演形式，每年至少提交策划案2个； </w:t>
            </w:r>
          </w:p>
          <w:p>
            <w:pPr>
              <w:autoSpaceDE w:val="0"/>
              <w:autoSpaceDN w:val="0"/>
              <w:adjustRightInd w:val="0"/>
              <w:jc w:val="left"/>
              <w:rPr>
                <w:rFonts w:ascii="仿宋" w:hAnsi="仿宋" w:eastAsia="仿宋" w:cs="Arial"/>
                <w:color w:val="000000" w:themeColor="text1"/>
                <w:kern w:val="0"/>
                <w:sz w:val="20"/>
                <w:szCs w:val="21"/>
              </w:rPr>
            </w:pPr>
            <w:r>
              <w:rPr>
                <w:rFonts w:hint="eastAsia" w:ascii="仿宋" w:hAnsi="仿宋" w:eastAsia="仿宋"/>
                <w:color w:val="000000" w:themeColor="text1"/>
                <w:kern w:val="0"/>
                <w:sz w:val="20"/>
                <w:szCs w:val="21"/>
              </w:rPr>
              <w:t>（2）根据年度展览及</w:t>
            </w:r>
            <w:r>
              <w:rPr>
                <w:rFonts w:ascii="仿宋" w:hAnsi="仿宋" w:eastAsia="仿宋"/>
                <w:color w:val="000000" w:themeColor="text1"/>
                <w:kern w:val="0"/>
                <w:sz w:val="20"/>
                <w:szCs w:val="21"/>
              </w:rPr>
              <w:t>活动项目</w:t>
            </w:r>
            <w:r>
              <w:rPr>
                <w:rFonts w:hint="eastAsia" w:ascii="仿宋" w:hAnsi="仿宋" w:eastAsia="仿宋"/>
                <w:color w:val="000000" w:themeColor="text1"/>
                <w:kern w:val="0"/>
                <w:sz w:val="20"/>
                <w:szCs w:val="21"/>
              </w:rPr>
              <w:t>计划，</w:t>
            </w:r>
            <w:r>
              <w:rPr>
                <w:rFonts w:hint="eastAsia" w:ascii="仿宋" w:hAnsi="仿宋" w:eastAsia="仿宋" w:cs="Arial"/>
                <w:color w:val="000000" w:themeColor="text1"/>
                <w:kern w:val="0"/>
                <w:sz w:val="20"/>
                <w:szCs w:val="21"/>
              </w:rPr>
              <w:t>负责展览</w:t>
            </w:r>
            <w:r>
              <w:rPr>
                <w:rFonts w:ascii="仿宋" w:hAnsi="仿宋" w:eastAsia="仿宋" w:cs="Arial"/>
                <w:color w:val="000000" w:themeColor="text1"/>
                <w:kern w:val="0"/>
                <w:sz w:val="20"/>
                <w:szCs w:val="21"/>
              </w:rPr>
              <w:t>、活动</w:t>
            </w:r>
            <w:r>
              <w:rPr>
                <w:rFonts w:hint="eastAsia" w:ascii="仿宋" w:hAnsi="仿宋" w:eastAsia="仿宋" w:cs="Arial"/>
                <w:color w:val="000000" w:themeColor="text1"/>
                <w:kern w:val="0"/>
                <w:sz w:val="20"/>
                <w:szCs w:val="21"/>
              </w:rPr>
              <w:t>演出、</w:t>
            </w:r>
            <w:r>
              <w:rPr>
                <w:rFonts w:ascii="仿宋" w:hAnsi="仿宋" w:eastAsia="仿宋" w:cs="Arial"/>
                <w:color w:val="000000" w:themeColor="text1"/>
                <w:kern w:val="0"/>
                <w:sz w:val="20"/>
                <w:szCs w:val="21"/>
              </w:rPr>
              <w:t>表演部分的</w:t>
            </w:r>
            <w:r>
              <w:rPr>
                <w:rFonts w:hint="eastAsia" w:ascii="仿宋" w:hAnsi="仿宋" w:eastAsia="仿宋" w:cs="Arial"/>
                <w:color w:val="000000" w:themeColor="text1"/>
                <w:kern w:val="0"/>
                <w:sz w:val="20"/>
                <w:szCs w:val="21"/>
              </w:rPr>
              <w:t>策划</w:t>
            </w:r>
            <w:r>
              <w:rPr>
                <w:rFonts w:ascii="仿宋" w:hAnsi="仿宋" w:eastAsia="仿宋" w:cs="Arial"/>
                <w:color w:val="000000" w:themeColor="text1"/>
                <w:kern w:val="0"/>
                <w:sz w:val="20"/>
                <w:szCs w:val="21"/>
              </w:rPr>
              <w:t>、</w:t>
            </w:r>
            <w:r>
              <w:rPr>
                <w:rFonts w:hint="eastAsia" w:ascii="仿宋" w:hAnsi="仿宋" w:eastAsia="仿宋" w:cs="Arial"/>
                <w:color w:val="000000" w:themeColor="text1"/>
                <w:kern w:val="0"/>
                <w:sz w:val="20"/>
                <w:szCs w:val="21"/>
              </w:rPr>
              <w:t>管理与执行；</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（3</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负责与艺术家或策划人（团队）对接，深入探讨策划理念，推进表演落地</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协助宣传、出版、文创、文献、</w:t>
            </w:r>
            <w:r>
              <w:rPr>
                <w:rFonts w:ascii="仿宋" w:hAnsi="仿宋" w:eastAsia="仿宋"/>
                <w:color w:val="000000" w:themeColor="text1"/>
                <w:kern w:val="0"/>
                <w:sz w:val="20"/>
                <w:szCs w:val="21"/>
              </w:rPr>
              <w:t>艺术</w:t>
            </w:r>
            <w:r>
              <w:rPr>
                <w:rFonts w:hint="eastAsia" w:ascii="仿宋" w:hAnsi="仿宋" w:eastAsia="仿宋"/>
                <w:color w:val="000000" w:themeColor="text1"/>
                <w:kern w:val="0"/>
                <w:sz w:val="20"/>
                <w:szCs w:val="21"/>
              </w:rPr>
              <w:t>咨询</w:t>
            </w:r>
            <w:r>
              <w:rPr>
                <w:rFonts w:ascii="仿宋" w:hAnsi="仿宋" w:eastAsia="仿宋"/>
                <w:color w:val="000000" w:themeColor="text1"/>
                <w:kern w:val="0"/>
                <w:sz w:val="20"/>
                <w:szCs w:val="21"/>
              </w:rPr>
              <w:t>与服务</w:t>
            </w:r>
            <w:r>
              <w:rPr>
                <w:rFonts w:hint="eastAsia" w:ascii="仿宋" w:hAnsi="仿宋" w:eastAsia="仿宋"/>
                <w:color w:val="000000" w:themeColor="text1"/>
                <w:kern w:val="0"/>
                <w:sz w:val="20"/>
                <w:szCs w:val="21"/>
              </w:rPr>
              <w:t>等工作；</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（4）配合协助艺术研究及</w:t>
            </w:r>
            <w:r>
              <w:rPr>
                <w:rFonts w:ascii="仿宋" w:hAnsi="仿宋" w:eastAsia="仿宋"/>
                <w:color w:val="000000" w:themeColor="text1"/>
                <w:kern w:val="0"/>
                <w:sz w:val="20"/>
                <w:szCs w:val="21"/>
              </w:rPr>
              <w:t>教育</w:t>
            </w:r>
            <w:r>
              <w:rPr>
                <w:rFonts w:hint="eastAsia" w:ascii="仿宋" w:hAnsi="仿宋" w:eastAsia="仿宋"/>
                <w:color w:val="000000" w:themeColor="text1"/>
                <w:kern w:val="0"/>
                <w:sz w:val="20"/>
                <w:szCs w:val="21"/>
              </w:rPr>
              <w:t>活动；</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（5）协助部门管理人员，科学修订/完善本部门管理制度和实操流程；</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（6）善于团队协作，完成领导交办的其它任务。</w:t>
            </w:r>
          </w:p>
        </w:tc>
        <w:tc>
          <w:tcPr>
            <w:tcW w:w="5244" w:type="dxa"/>
          </w:tcPr>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（1）拥护中国共产党的领导，坚持社会主义制度，热爱祖国，思想作风正派，身心健康，</w:t>
            </w:r>
            <w:r>
              <w:rPr>
                <w:rFonts w:ascii="仿宋" w:hAnsi="仿宋" w:eastAsia="仿宋"/>
                <w:color w:val="000000" w:themeColor="text1"/>
                <w:kern w:val="0"/>
                <w:sz w:val="20"/>
                <w:szCs w:val="21"/>
              </w:rPr>
              <w:t>诚实守信</w:t>
            </w:r>
            <w:r>
              <w:rPr>
                <w:rFonts w:hint="eastAsia" w:ascii="仿宋" w:hAnsi="仿宋" w:eastAsia="仿宋"/>
                <w:color w:val="000000" w:themeColor="text1"/>
                <w:kern w:val="0"/>
                <w:sz w:val="20"/>
                <w:szCs w:val="21"/>
              </w:rPr>
              <w:t>，遵纪守法,爱岗敬业；</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（2）35周岁及以下；</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（3</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研究生学历、硕士及以上学位，</w:t>
            </w:r>
            <w:r>
              <w:rPr>
                <w:rFonts w:ascii="仿宋" w:hAnsi="仿宋" w:eastAsia="仿宋"/>
                <w:color w:val="000000" w:themeColor="text1"/>
                <w:kern w:val="0"/>
                <w:sz w:val="20"/>
                <w:szCs w:val="21"/>
              </w:rPr>
              <w:t>艺术学</w:t>
            </w:r>
            <w:r>
              <w:rPr>
                <w:rFonts w:hint="eastAsia" w:ascii="仿宋" w:hAnsi="仿宋" w:eastAsia="仿宋"/>
                <w:color w:val="000000" w:themeColor="text1"/>
                <w:kern w:val="0"/>
                <w:sz w:val="20"/>
                <w:szCs w:val="21"/>
              </w:rPr>
              <w:t>类、</w:t>
            </w:r>
            <w:r>
              <w:rPr>
                <w:rFonts w:ascii="仿宋" w:hAnsi="仿宋" w:eastAsia="仿宋"/>
                <w:color w:val="000000" w:themeColor="text1"/>
                <w:kern w:val="0"/>
                <w:sz w:val="20"/>
                <w:szCs w:val="21"/>
              </w:rPr>
              <w:t>新闻传播学</w:t>
            </w:r>
            <w:r>
              <w:rPr>
                <w:rFonts w:hint="eastAsia" w:ascii="仿宋" w:hAnsi="仿宋" w:eastAsia="仿宋"/>
                <w:color w:val="000000" w:themeColor="text1"/>
                <w:kern w:val="0"/>
                <w:sz w:val="20"/>
                <w:szCs w:val="21"/>
              </w:rPr>
              <w:t>类专业；</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（4</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全国大学</w:t>
            </w:r>
            <w:r>
              <w:rPr>
                <w:rFonts w:ascii="仿宋" w:hAnsi="仿宋" w:eastAsia="仿宋"/>
                <w:color w:val="000000" w:themeColor="text1"/>
                <w:kern w:val="0"/>
                <w:sz w:val="20"/>
                <w:szCs w:val="21"/>
              </w:rPr>
              <w:t>英语六级</w:t>
            </w:r>
            <w:r>
              <w:rPr>
                <w:rFonts w:hint="eastAsia" w:ascii="仿宋" w:hAnsi="仿宋" w:eastAsia="仿宋"/>
                <w:color w:val="000000" w:themeColor="text1"/>
                <w:kern w:val="0"/>
                <w:sz w:val="20"/>
                <w:szCs w:val="21"/>
              </w:rPr>
              <w:t>4</w:t>
            </w:r>
            <w:r>
              <w:rPr>
                <w:rFonts w:ascii="仿宋" w:hAnsi="仿宋" w:eastAsia="仿宋"/>
                <w:color w:val="000000" w:themeColor="text1"/>
                <w:kern w:val="0"/>
                <w:sz w:val="20"/>
                <w:szCs w:val="21"/>
              </w:rPr>
              <w:t>25</w:t>
            </w:r>
            <w:r>
              <w:rPr>
                <w:rFonts w:hint="eastAsia" w:ascii="仿宋" w:hAnsi="仿宋" w:eastAsia="仿宋"/>
                <w:color w:val="000000" w:themeColor="text1"/>
                <w:kern w:val="0"/>
                <w:sz w:val="20"/>
                <w:szCs w:val="21"/>
              </w:rPr>
              <w:t>分及以上或</w:t>
            </w:r>
            <w:r>
              <w:rPr>
                <w:rFonts w:ascii="仿宋" w:hAnsi="仿宋" w:eastAsia="仿宋"/>
                <w:color w:val="000000" w:themeColor="text1"/>
                <w:kern w:val="0"/>
                <w:sz w:val="20"/>
                <w:szCs w:val="21"/>
              </w:rPr>
              <w:t>具有同等水平英语证书</w:t>
            </w:r>
            <w:r>
              <w:rPr>
                <w:rFonts w:hint="eastAsia" w:ascii="仿宋" w:hAnsi="仿宋" w:eastAsia="仿宋"/>
                <w:color w:val="000000" w:themeColor="text1"/>
                <w:kern w:val="0"/>
                <w:sz w:val="20"/>
                <w:szCs w:val="21"/>
              </w:rPr>
              <w:t>；</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（5</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博物馆</w:t>
            </w:r>
            <w:r>
              <w:rPr>
                <w:rFonts w:ascii="仿宋" w:hAnsi="仿宋" w:eastAsia="仿宋"/>
                <w:color w:val="000000" w:themeColor="text1"/>
                <w:kern w:val="0"/>
                <w:sz w:val="20"/>
                <w:szCs w:val="21"/>
              </w:rPr>
              <w:t>、美术馆或</w:t>
            </w:r>
            <w:r>
              <w:rPr>
                <w:rFonts w:hint="eastAsia" w:ascii="仿宋" w:hAnsi="仿宋" w:eastAsia="仿宋"/>
                <w:color w:val="000000" w:themeColor="text1"/>
                <w:kern w:val="0"/>
                <w:sz w:val="20"/>
                <w:szCs w:val="21"/>
              </w:rPr>
              <w:t>其他</w:t>
            </w:r>
            <w:r>
              <w:rPr>
                <w:rFonts w:ascii="仿宋" w:hAnsi="仿宋" w:eastAsia="仿宋"/>
                <w:color w:val="000000" w:themeColor="text1"/>
                <w:kern w:val="0"/>
                <w:sz w:val="20"/>
                <w:szCs w:val="21"/>
              </w:rPr>
              <w:t>艺术机构3</w:t>
            </w:r>
            <w:r>
              <w:rPr>
                <w:rFonts w:hint="eastAsia" w:ascii="仿宋" w:hAnsi="仿宋" w:eastAsia="仿宋"/>
                <w:color w:val="000000" w:themeColor="text1"/>
                <w:kern w:val="0"/>
                <w:sz w:val="20"/>
                <w:szCs w:val="21"/>
              </w:rPr>
              <w:t>年</w:t>
            </w:r>
            <w:r>
              <w:rPr>
                <w:rFonts w:ascii="仿宋" w:hAnsi="仿宋" w:eastAsia="仿宋"/>
                <w:color w:val="000000" w:themeColor="text1"/>
                <w:kern w:val="0"/>
                <w:sz w:val="20"/>
                <w:szCs w:val="21"/>
              </w:rPr>
              <w:t>及以上工作经验；</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w:t>
            </w:r>
            <w:r>
              <w:rPr>
                <w:rFonts w:ascii="仿宋" w:hAnsi="仿宋" w:eastAsia="仿宋"/>
                <w:color w:val="000000" w:themeColor="text1"/>
                <w:kern w:val="0"/>
                <w:sz w:val="20"/>
                <w:szCs w:val="21"/>
              </w:rPr>
              <w:t>6</w:t>
            </w:r>
            <w:r>
              <w:rPr>
                <w:rFonts w:hint="eastAsia" w:ascii="仿宋" w:hAnsi="仿宋" w:eastAsia="仿宋"/>
                <w:color w:val="000000" w:themeColor="text1"/>
                <w:kern w:val="0"/>
                <w:sz w:val="20"/>
                <w:szCs w:val="21"/>
              </w:rPr>
              <w:t>）热爱</w:t>
            </w:r>
            <w:r>
              <w:rPr>
                <w:rFonts w:ascii="仿宋" w:hAnsi="仿宋" w:eastAsia="仿宋"/>
                <w:color w:val="000000" w:themeColor="text1"/>
                <w:kern w:val="0"/>
                <w:sz w:val="20"/>
                <w:szCs w:val="21"/>
              </w:rPr>
              <w:t>当代艺术</w:t>
            </w:r>
            <w:r>
              <w:rPr>
                <w:rFonts w:hint="eastAsia" w:ascii="仿宋" w:hAnsi="仿宋" w:eastAsia="仿宋"/>
                <w:color w:val="000000" w:themeColor="text1"/>
                <w:kern w:val="0"/>
                <w:sz w:val="20"/>
                <w:szCs w:val="21"/>
              </w:rPr>
              <w:t>；具有当代艺术发展全球意识，熟悉</w:t>
            </w:r>
            <w:r>
              <w:rPr>
                <w:rFonts w:ascii="仿宋" w:hAnsi="仿宋" w:eastAsia="仿宋"/>
                <w:color w:val="000000" w:themeColor="text1"/>
                <w:kern w:val="0"/>
                <w:sz w:val="20"/>
                <w:szCs w:val="21"/>
              </w:rPr>
              <w:t>国内外当代艺术</w:t>
            </w:r>
            <w:r>
              <w:rPr>
                <w:rFonts w:hint="eastAsia" w:ascii="仿宋" w:hAnsi="仿宋" w:eastAsia="仿宋"/>
                <w:color w:val="000000" w:themeColor="text1"/>
                <w:kern w:val="0"/>
                <w:sz w:val="20"/>
                <w:szCs w:val="21"/>
              </w:rPr>
              <w:t>表演</w:t>
            </w:r>
            <w:r>
              <w:rPr>
                <w:rFonts w:ascii="仿宋" w:hAnsi="仿宋" w:eastAsia="仿宋"/>
                <w:color w:val="000000" w:themeColor="text1"/>
                <w:kern w:val="0"/>
                <w:sz w:val="20"/>
                <w:szCs w:val="21"/>
              </w:rPr>
              <w:t>领域策展团队和艺术家</w:t>
            </w:r>
            <w:r>
              <w:rPr>
                <w:rFonts w:hint="eastAsia" w:ascii="仿宋" w:hAnsi="仿宋" w:eastAsia="仿宋"/>
                <w:color w:val="000000" w:themeColor="text1"/>
                <w:kern w:val="0"/>
                <w:sz w:val="20"/>
                <w:szCs w:val="21"/>
              </w:rPr>
              <w:t>；熟悉</w:t>
            </w:r>
            <w:r>
              <w:rPr>
                <w:rFonts w:hint="eastAsia" w:ascii="仿宋" w:hAnsi="仿宋" w:eastAsia="仿宋" w:cs="Tahoma"/>
                <w:bCs/>
                <w:color w:val="000000" w:themeColor="text1"/>
                <w:kern w:val="0"/>
                <w:sz w:val="20"/>
                <w:szCs w:val="21"/>
              </w:rPr>
              <w:t>视听设备、</w:t>
            </w:r>
            <w:r>
              <w:rPr>
                <w:rFonts w:hint="eastAsia" w:ascii="仿宋" w:hAnsi="仿宋" w:eastAsia="仿宋" w:cs="Tahoma"/>
                <w:bCs/>
                <w:color w:val="000000" w:themeColor="text1"/>
                <w:kern w:val="0"/>
                <w:sz w:val="21"/>
                <w:szCs w:val="21"/>
              </w:rPr>
              <w:t>灯光音响设备</w:t>
            </w:r>
            <w:r>
              <w:rPr>
                <w:rFonts w:hint="eastAsia" w:ascii="仿宋" w:hAnsi="仿宋" w:eastAsia="仿宋" w:cs="Tahoma"/>
                <w:bCs/>
                <w:color w:val="000000" w:themeColor="text1"/>
                <w:kern w:val="0"/>
                <w:sz w:val="20"/>
                <w:szCs w:val="21"/>
              </w:rPr>
              <w:t>和</w:t>
            </w:r>
            <w:r>
              <w:rPr>
                <w:rFonts w:ascii="仿宋" w:hAnsi="仿宋" w:eastAsia="仿宋" w:cs="Tahoma"/>
                <w:bCs/>
                <w:color w:val="000000" w:themeColor="text1"/>
                <w:kern w:val="0"/>
                <w:sz w:val="20"/>
                <w:szCs w:val="21"/>
              </w:rPr>
              <w:t>舞台技术；</w:t>
            </w:r>
            <w:r>
              <w:rPr>
                <w:rFonts w:hint="eastAsia" w:ascii="仿宋" w:hAnsi="仿宋" w:eastAsia="仿宋"/>
                <w:color w:val="000000" w:themeColor="text1"/>
                <w:kern w:val="0"/>
                <w:sz w:val="20"/>
                <w:szCs w:val="21"/>
              </w:rPr>
              <w:t xml:space="preserve">熟悉当代艺术活动相关政策法规及管理流程；文字功底强； </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w:t>
            </w:r>
            <w:r>
              <w:rPr>
                <w:rFonts w:ascii="仿宋" w:hAnsi="仿宋" w:eastAsia="仿宋"/>
                <w:color w:val="000000" w:themeColor="text1"/>
                <w:kern w:val="0"/>
                <w:sz w:val="20"/>
                <w:szCs w:val="21"/>
              </w:rPr>
              <w:t>7</w:t>
            </w:r>
            <w:r>
              <w:rPr>
                <w:rFonts w:hint="eastAsia" w:ascii="仿宋" w:hAnsi="仿宋" w:eastAsia="仿宋"/>
                <w:color w:val="000000" w:themeColor="text1"/>
                <w:kern w:val="0"/>
                <w:sz w:val="20"/>
                <w:szCs w:val="21"/>
              </w:rPr>
              <w:t>）有</w:t>
            </w:r>
            <w:r>
              <w:rPr>
                <w:rFonts w:ascii="仿宋" w:hAnsi="仿宋" w:eastAsia="仿宋"/>
                <w:color w:val="000000" w:themeColor="text1"/>
                <w:kern w:val="0"/>
                <w:sz w:val="20"/>
                <w:szCs w:val="21"/>
              </w:rPr>
              <w:t>较强的责任意识，</w:t>
            </w:r>
            <w:r>
              <w:rPr>
                <w:rFonts w:hint="eastAsia" w:ascii="仿宋" w:hAnsi="仿宋" w:eastAsia="仿宋"/>
                <w:color w:val="000000" w:themeColor="text1"/>
                <w:kern w:val="0"/>
                <w:sz w:val="20"/>
                <w:szCs w:val="21"/>
              </w:rPr>
              <w:t>理解并支持文化艺术公益事业，具备良好的职业素养和团队协作精神，能承受一定</w:t>
            </w:r>
            <w:r>
              <w:rPr>
                <w:rFonts w:ascii="仿宋" w:hAnsi="仿宋" w:eastAsia="仿宋"/>
                <w:color w:val="000000" w:themeColor="text1"/>
                <w:kern w:val="0"/>
                <w:sz w:val="20"/>
                <w:szCs w:val="21"/>
              </w:rPr>
              <w:t>的</w:t>
            </w:r>
            <w:r>
              <w:rPr>
                <w:rFonts w:hint="eastAsia" w:ascii="仿宋" w:hAnsi="仿宋" w:eastAsia="仿宋"/>
                <w:color w:val="000000" w:themeColor="text1"/>
                <w:kern w:val="0"/>
                <w:sz w:val="20"/>
                <w:szCs w:val="21"/>
              </w:rPr>
              <w:t>压力；</w:t>
            </w:r>
          </w:p>
          <w:p>
            <w:pPr>
              <w:rPr>
                <w:rFonts w:ascii="仿宋" w:hAnsi="仿宋" w:eastAsia="仿宋" w:cs="Tahoma"/>
                <w:bCs/>
                <w:color w:val="000000" w:themeColor="text1"/>
                <w:kern w:val="0"/>
                <w:sz w:val="28"/>
                <w:szCs w:val="28"/>
              </w:rPr>
            </w:pPr>
            <w:r>
              <w:rPr>
                <w:rFonts w:hint="eastAsia" w:ascii="仿宋" w:hAnsi="仿宋" w:eastAsia="仿宋"/>
                <w:color w:val="000000" w:themeColor="text1"/>
                <w:kern w:val="0"/>
                <w:sz w:val="20"/>
                <w:szCs w:val="21"/>
              </w:rPr>
              <w:t>（</w:t>
            </w:r>
            <w:r>
              <w:rPr>
                <w:rFonts w:ascii="仿宋" w:hAnsi="仿宋" w:eastAsia="仿宋"/>
                <w:color w:val="000000" w:themeColor="text1"/>
                <w:kern w:val="0"/>
                <w:sz w:val="20"/>
                <w:szCs w:val="21"/>
              </w:rPr>
              <w:t>8</w:t>
            </w:r>
            <w:r>
              <w:rPr>
                <w:rFonts w:hint="eastAsia" w:ascii="仿宋" w:hAnsi="仿宋" w:eastAsia="仿宋"/>
                <w:color w:val="000000" w:themeColor="text1"/>
                <w:kern w:val="0"/>
                <w:sz w:val="20"/>
                <w:szCs w:val="21"/>
              </w:rPr>
              <w:t>）</w:t>
            </w:r>
            <w:r>
              <w:rPr>
                <w:rFonts w:ascii="仿宋" w:hAnsi="仿宋" w:eastAsia="仿宋" w:cs="宋体"/>
                <w:color w:val="000000" w:themeColor="text1"/>
                <w:kern w:val="0"/>
                <w:sz w:val="20"/>
                <w:szCs w:val="21"/>
              </w:rPr>
              <w:t>有成功完成</w:t>
            </w:r>
            <w:r>
              <w:rPr>
                <w:rFonts w:hint="eastAsia" w:ascii="仿宋" w:hAnsi="仿宋" w:eastAsia="仿宋" w:cs="宋体"/>
                <w:color w:val="000000" w:themeColor="text1"/>
                <w:kern w:val="0"/>
                <w:sz w:val="20"/>
                <w:szCs w:val="21"/>
              </w:rPr>
              <w:t>市级及以上</w:t>
            </w:r>
            <w:r>
              <w:rPr>
                <w:rFonts w:ascii="仿宋" w:hAnsi="仿宋" w:eastAsia="仿宋" w:cs="宋体"/>
                <w:color w:val="000000" w:themeColor="text1"/>
                <w:kern w:val="0"/>
                <w:sz w:val="20"/>
                <w:szCs w:val="21"/>
              </w:rPr>
              <w:t>独立</w:t>
            </w:r>
            <w:r>
              <w:rPr>
                <w:rFonts w:hint="eastAsia" w:ascii="仿宋" w:hAnsi="仿宋" w:eastAsia="仿宋" w:cs="宋体"/>
                <w:color w:val="000000" w:themeColor="text1"/>
                <w:kern w:val="0"/>
                <w:sz w:val="20"/>
                <w:szCs w:val="21"/>
              </w:rPr>
              <w:t>表演类</w:t>
            </w:r>
            <w:r>
              <w:rPr>
                <w:rFonts w:ascii="仿宋" w:hAnsi="仿宋" w:eastAsia="仿宋" w:cs="宋体"/>
                <w:color w:val="000000" w:themeColor="text1"/>
                <w:kern w:val="0"/>
                <w:sz w:val="20"/>
                <w:szCs w:val="21"/>
              </w:rPr>
              <w:t>策</w:t>
            </w:r>
            <w:r>
              <w:rPr>
                <w:rFonts w:hint="eastAsia" w:ascii="仿宋" w:hAnsi="仿宋" w:eastAsia="仿宋" w:cs="宋体"/>
                <w:color w:val="000000" w:themeColor="text1"/>
                <w:kern w:val="0"/>
                <w:sz w:val="20"/>
                <w:szCs w:val="21"/>
              </w:rPr>
              <w:t>划</w:t>
            </w:r>
            <w:r>
              <w:rPr>
                <w:rFonts w:ascii="仿宋" w:hAnsi="仿宋" w:eastAsia="仿宋" w:cs="宋体"/>
                <w:color w:val="000000" w:themeColor="text1"/>
                <w:kern w:val="0"/>
                <w:sz w:val="20"/>
                <w:szCs w:val="21"/>
              </w:rPr>
              <w:t>项目者优先</w:t>
            </w:r>
            <w:r>
              <w:rPr>
                <w:rFonts w:hint="eastAsia" w:ascii="仿宋" w:hAnsi="仿宋" w:eastAsia="仿宋" w:cs="宋体"/>
                <w:color w:val="000000" w:themeColor="text1"/>
                <w:kern w:val="0"/>
                <w:sz w:val="20"/>
                <w:szCs w:val="21"/>
              </w:rPr>
              <w:t>考虑。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vAlign w:val="center"/>
          </w:tcPr>
          <w:p>
            <w:pPr>
              <w:ind w:right="-50" w:rightChars="-24"/>
              <w:jc w:val="center"/>
              <w:rPr>
                <w:rFonts w:ascii="仿宋" w:hAnsi="仿宋" w:eastAsia="仿宋"/>
                <w:color w:val="000000" w:themeColor="text1"/>
                <w:kern w:val="0"/>
                <w:sz w:val="20"/>
                <w:szCs w:val="21"/>
              </w:rPr>
            </w:pPr>
            <w:r>
              <w:rPr>
                <w:rFonts w:ascii="仿宋" w:hAnsi="仿宋" w:eastAsia="仿宋"/>
                <w:color w:val="000000" w:themeColor="text1"/>
                <w:kern w:val="0"/>
                <w:sz w:val="20"/>
                <w:szCs w:val="21"/>
              </w:rPr>
              <w:t>3</w:t>
            </w:r>
          </w:p>
        </w:tc>
        <w:tc>
          <w:tcPr>
            <w:tcW w:w="850" w:type="dxa"/>
            <w:vAlign w:val="center"/>
          </w:tcPr>
          <w:p>
            <w:pPr>
              <w:jc w:val="center"/>
              <w:rPr>
                <w:rFonts w:ascii="仿宋" w:hAnsi="仿宋" w:eastAsia="仿宋"/>
                <w:color w:val="000000" w:themeColor="text1"/>
                <w:kern w:val="0"/>
                <w:sz w:val="20"/>
                <w:szCs w:val="21"/>
              </w:rPr>
            </w:pPr>
            <w:r>
              <w:rPr>
                <w:rFonts w:ascii="仿宋" w:hAnsi="仿宋" w:eastAsia="仿宋"/>
                <w:color w:val="000000" w:themeColor="text1"/>
                <w:kern w:val="0"/>
                <w:sz w:val="20"/>
                <w:szCs w:val="21"/>
              </w:rPr>
              <w:t>展览教育部</w:t>
            </w:r>
          </w:p>
        </w:tc>
        <w:tc>
          <w:tcPr>
            <w:tcW w:w="1134" w:type="dxa"/>
            <w:vAlign w:val="center"/>
          </w:tcPr>
          <w:p>
            <w:pPr>
              <w:jc w:val="cente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艺术教育</w:t>
            </w:r>
          </w:p>
          <w:p>
            <w:pPr>
              <w:jc w:val="cente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4名</w:t>
            </w:r>
          </w:p>
        </w:tc>
        <w:tc>
          <w:tcPr>
            <w:tcW w:w="3260" w:type="dxa"/>
          </w:tcPr>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（1</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根据年度展览（活动）计划，负责策划、统筹、执行包括公共教育项目在内的艺术教育工作，并协助推进与之相关的宣传、设计、文献、信息化、</w:t>
            </w:r>
            <w:r>
              <w:rPr>
                <w:rFonts w:ascii="仿宋" w:hAnsi="仿宋" w:eastAsia="仿宋"/>
                <w:color w:val="000000" w:themeColor="text1"/>
                <w:kern w:val="0"/>
                <w:sz w:val="20"/>
                <w:szCs w:val="21"/>
              </w:rPr>
              <w:t>档案</w:t>
            </w:r>
            <w:r>
              <w:rPr>
                <w:rFonts w:hint="eastAsia" w:ascii="仿宋" w:hAnsi="仿宋" w:eastAsia="仿宋"/>
                <w:color w:val="000000" w:themeColor="text1"/>
                <w:kern w:val="0"/>
                <w:sz w:val="20"/>
                <w:szCs w:val="21"/>
              </w:rPr>
              <w:t>等工作；</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（2）负责开发、策划、统筹、推广、执行当代艺术课程和</w:t>
            </w:r>
            <w:r>
              <w:rPr>
                <w:rFonts w:ascii="仿宋" w:hAnsi="仿宋" w:eastAsia="仿宋"/>
                <w:color w:val="000000" w:themeColor="text1"/>
                <w:kern w:val="0"/>
                <w:sz w:val="20"/>
                <w:szCs w:val="21"/>
              </w:rPr>
              <w:t>活动</w:t>
            </w:r>
            <w:r>
              <w:rPr>
                <w:rFonts w:hint="eastAsia" w:ascii="仿宋" w:hAnsi="仿宋" w:eastAsia="仿宋"/>
                <w:color w:val="000000" w:themeColor="text1"/>
                <w:kern w:val="0"/>
                <w:sz w:val="20"/>
                <w:szCs w:val="21"/>
              </w:rPr>
              <w:t>，打造PSA教育品牌；</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（3）协助部门管理人员，科学修订/完善本部门管理制度和实操流程；</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（4）协助艺术研究及相关学术交流活动；</w:t>
            </w:r>
          </w:p>
          <w:p>
            <w:pPr>
              <w:jc w:val="left"/>
              <w:rPr>
                <w:rFonts w:ascii="仿宋" w:hAnsi="仿宋" w:eastAsia="仿宋"/>
                <w:b/>
                <w:color w:val="000000" w:themeColor="text1"/>
                <w:kern w:val="0"/>
                <w:sz w:val="20"/>
                <w:szCs w:val="21"/>
              </w:rPr>
            </w:pPr>
            <w:r>
              <w:rPr>
                <w:rFonts w:hint="eastAsia" w:ascii="仿宋" w:hAnsi="仿宋" w:eastAsia="仿宋"/>
                <w:color w:val="000000" w:themeColor="text1"/>
                <w:kern w:val="0"/>
                <w:sz w:val="20"/>
                <w:szCs w:val="21"/>
              </w:rPr>
              <w:t>（5）善于团队协作，完成领导交办的其它任务。</w:t>
            </w:r>
          </w:p>
        </w:tc>
        <w:tc>
          <w:tcPr>
            <w:tcW w:w="5244" w:type="dxa"/>
          </w:tcPr>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（1）拥护中国共产党的领导，坚持社会主义制度，热爱祖国，思想作风正派，身心健康，</w:t>
            </w:r>
            <w:r>
              <w:rPr>
                <w:rFonts w:ascii="仿宋" w:hAnsi="仿宋" w:eastAsia="仿宋"/>
                <w:color w:val="000000" w:themeColor="text1"/>
                <w:kern w:val="0"/>
                <w:sz w:val="20"/>
                <w:szCs w:val="21"/>
              </w:rPr>
              <w:t>诚实守信</w:t>
            </w:r>
            <w:r>
              <w:rPr>
                <w:rFonts w:hint="eastAsia" w:ascii="仿宋" w:hAnsi="仿宋" w:eastAsia="仿宋"/>
                <w:color w:val="000000" w:themeColor="text1"/>
                <w:kern w:val="0"/>
                <w:sz w:val="20"/>
                <w:szCs w:val="21"/>
              </w:rPr>
              <w:t>，遵纪守法,爱岗敬业；</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（2）35周岁及以下；</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（3）本科及以上学历、学士及以上学位，艺术史论、艺术</w:t>
            </w:r>
            <w:r>
              <w:rPr>
                <w:rFonts w:ascii="仿宋" w:hAnsi="仿宋" w:eastAsia="仿宋"/>
                <w:color w:val="000000" w:themeColor="text1"/>
                <w:kern w:val="0"/>
                <w:sz w:val="20"/>
                <w:szCs w:val="21"/>
              </w:rPr>
              <w:t>教育、</w:t>
            </w:r>
            <w:r>
              <w:rPr>
                <w:rFonts w:hint="eastAsia" w:ascii="仿宋" w:hAnsi="仿宋" w:eastAsia="仿宋"/>
                <w:color w:val="000000" w:themeColor="text1"/>
                <w:kern w:val="0"/>
                <w:sz w:val="20"/>
                <w:szCs w:val="21"/>
              </w:rPr>
              <w:t>文化</w:t>
            </w:r>
            <w:r>
              <w:rPr>
                <w:rFonts w:ascii="仿宋" w:hAnsi="仿宋" w:eastAsia="仿宋"/>
                <w:color w:val="000000" w:themeColor="text1"/>
                <w:kern w:val="0"/>
                <w:sz w:val="20"/>
                <w:szCs w:val="21"/>
              </w:rPr>
              <w:t>产业管理、广告学</w:t>
            </w:r>
            <w:r>
              <w:rPr>
                <w:rFonts w:hint="eastAsia" w:ascii="仿宋" w:hAnsi="仿宋" w:eastAsia="仿宋"/>
                <w:color w:val="000000" w:themeColor="text1"/>
                <w:kern w:val="0"/>
                <w:sz w:val="20"/>
                <w:szCs w:val="21"/>
              </w:rPr>
              <w:t>专业；</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（4）全国大学</w:t>
            </w:r>
            <w:r>
              <w:rPr>
                <w:rFonts w:ascii="仿宋" w:hAnsi="仿宋" w:eastAsia="仿宋"/>
                <w:color w:val="000000" w:themeColor="text1"/>
                <w:kern w:val="0"/>
                <w:sz w:val="20"/>
                <w:szCs w:val="21"/>
              </w:rPr>
              <w:t>英语</w:t>
            </w:r>
            <w:r>
              <w:rPr>
                <w:rFonts w:hint="eastAsia" w:ascii="仿宋" w:hAnsi="仿宋" w:eastAsia="仿宋"/>
                <w:color w:val="000000" w:themeColor="text1"/>
                <w:kern w:val="0"/>
                <w:sz w:val="20"/>
                <w:szCs w:val="21"/>
              </w:rPr>
              <w:t>六</w:t>
            </w:r>
            <w:r>
              <w:rPr>
                <w:rFonts w:ascii="仿宋" w:hAnsi="仿宋" w:eastAsia="仿宋"/>
                <w:color w:val="000000" w:themeColor="text1"/>
                <w:kern w:val="0"/>
                <w:sz w:val="20"/>
                <w:szCs w:val="21"/>
              </w:rPr>
              <w:t>级</w:t>
            </w:r>
            <w:r>
              <w:rPr>
                <w:rFonts w:hint="eastAsia" w:ascii="仿宋" w:hAnsi="仿宋" w:eastAsia="仿宋"/>
                <w:color w:val="000000" w:themeColor="text1"/>
                <w:kern w:val="0"/>
                <w:sz w:val="20"/>
                <w:szCs w:val="21"/>
              </w:rPr>
              <w:t>4</w:t>
            </w:r>
            <w:r>
              <w:rPr>
                <w:rFonts w:ascii="仿宋" w:hAnsi="仿宋" w:eastAsia="仿宋"/>
                <w:color w:val="000000" w:themeColor="text1"/>
                <w:kern w:val="0"/>
                <w:sz w:val="20"/>
                <w:szCs w:val="21"/>
              </w:rPr>
              <w:t>25</w:t>
            </w:r>
            <w:r>
              <w:rPr>
                <w:rFonts w:hint="eastAsia" w:ascii="仿宋" w:hAnsi="仿宋" w:eastAsia="仿宋"/>
                <w:color w:val="000000" w:themeColor="text1"/>
                <w:kern w:val="0"/>
                <w:sz w:val="20"/>
                <w:szCs w:val="21"/>
              </w:rPr>
              <w:t>分及以上或</w:t>
            </w:r>
            <w:r>
              <w:rPr>
                <w:rFonts w:ascii="仿宋" w:hAnsi="仿宋" w:eastAsia="仿宋"/>
                <w:color w:val="000000" w:themeColor="text1"/>
                <w:kern w:val="0"/>
                <w:sz w:val="20"/>
                <w:szCs w:val="21"/>
              </w:rPr>
              <w:t>具有同等水平英语证书</w:t>
            </w:r>
            <w:r>
              <w:rPr>
                <w:rFonts w:hint="eastAsia" w:ascii="仿宋" w:hAnsi="仿宋" w:eastAsia="仿宋"/>
                <w:color w:val="000000" w:themeColor="text1"/>
                <w:kern w:val="0"/>
                <w:sz w:val="20"/>
                <w:szCs w:val="21"/>
              </w:rPr>
              <w:t xml:space="preserve">； </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w:t>
            </w:r>
            <w:r>
              <w:rPr>
                <w:rFonts w:ascii="仿宋" w:hAnsi="仿宋" w:eastAsia="仿宋"/>
                <w:color w:val="000000" w:themeColor="text1"/>
                <w:kern w:val="0"/>
                <w:sz w:val="20"/>
                <w:szCs w:val="21"/>
              </w:rPr>
              <w:t>5）</w:t>
            </w:r>
            <w:r>
              <w:rPr>
                <w:rFonts w:hint="eastAsia" w:ascii="仿宋" w:hAnsi="仿宋" w:eastAsia="仿宋"/>
                <w:color w:val="000000" w:themeColor="text1"/>
                <w:kern w:val="0"/>
                <w:sz w:val="20"/>
                <w:szCs w:val="21"/>
              </w:rPr>
              <w:t>博物馆</w:t>
            </w:r>
            <w:r>
              <w:rPr>
                <w:rFonts w:ascii="仿宋" w:hAnsi="仿宋" w:eastAsia="仿宋"/>
                <w:color w:val="000000" w:themeColor="text1"/>
                <w:kern w:val="0"/>
                <w:sz w:val="20"/>
                <w:szCs w:val="21"/>
              </w:rPr>
              <w:t>、美术馆或</w:t>
            </w:r>
            <w:r>
              <w:rPr>
                <w:rFonts w:hint="eastAsia" w:ascii="仿宋" w:hAnsi="仿宋" w:eastAsia="仿宋"/>
                <w:color w:val="000000" w:themeColor="text1"/>
                <w:kern w:val="0"/>
                <w:sz w:val="20"/>
                <w:szCs w:val="21"/>
              </w:rPr>
              <w:t>其他</w:t>
            </w:r>
            <w:r>
              <w:rPr>
                <w:rFonts w:ascii="仿宋" w:hAnsi="仿宋" w:eastAsia="仿宋"/>
                <w:color w:val="000000" w:themeColor="text1"/>
                <w:kern w:val="0"/>
                <w:sz w:val="20"/>
                <w:szCs w:val="21"/>
              </w:rPr>
              <w:t>艺术机构3</w:t>
            </w:r>
            <w:r>
              <w:rPr>
                <w:rFonts w:hint="eastAsia" w:ascii="仿宋" w:hAnsi="仿宋" w:eastAsia="仿宋"/>
                <w:color w:val="000000" w:themeColor="text1"/>
                <w:kern w:val="0"/>
                <w:sz w:val="20"/>
                <w:szCs w:val="21"/>
              </w:rPr>
              <w:t>年</w:t>
            </w:r>
            <w:r>
              <w:rPr>
                <w:rFonts w:ascii="仿宋" w:hAnsi="仿宋" w:eastAsia="仿宋"/>
                <w:color w:val="000000" w:themeColor="text1"/>
                <w:kern w:val="0"/>
                <w:sz w:val="20"/>
                <w:szCs w:val="21"/>
              </w:rPr>
              <w:t>及以上工作经验；</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w:t>
            </w:r>
            <w:r>
              <w:rPr>
                <w:rFonts w:ascii="仿宋" w:hAnsi="仿宋" w:eastAsia="仿宋"/>
                <w:color w:val="000000" w:themeColor="text1"/>
                <w:kern w:val="0"/>
                <w:sz w:val="20"/>
                <w:szCs w:val="21"/>
              </w:rPr>
              <w:t>6</w:t>
            </w:r>
            <w:r>
              <w:rPr>
                <w:rFonts w:hint="eastAsia" w:ascii="仿宋" w:hAnsi="仿宋" w:eastAsia="仿宋"/>
                <w:color w:val="000000" w:themeColor="text1"/>
                <w:kern w:val="0"/>
                <w:sz w:val="20"/>
                <w:szCs w:val="21"/>
              </w:rPr>
              <w:t>）喜爱当代艺术；熟悉艺术教育相关政策法规及工作流程；掌握各年龄段和不同人群的艺术教育需求；善于</w:t>
            </w:r>
            <w:r>
              <w:rPr>
                <w:rFonts w:ascii="仿宋" w:hAnsi="仿宋" w:eastAsia="仿宋"/>
                <w:color w:val="000000" w:themeColor="text1"/>
                <w:kern w:val="0"/>
                <w:sz w:val="20"/>
                <w:szCs w:val="21"/>
              </w:rPr>
              <w:t>组织策划各种类型</w:t>
            </w:r>
            <w:r>
              <w:rPr>
                <w:rFonts w:hint="eastAsia" w:ascii="仿宋" w:hAnsi="仿宋" w:eastAsia="仿宋"/>
                <w:color w:val="000000" w:themeColor="text1"/>
                <w:kern w:val="0"/>
                <w:sz w:val="20"/>
                <w:szCs w:val="21"/>
              </w:rPr>
              <w:t>的</w:t>
            </w:r>
            <w:r>
              <w:rPr>
                <w:rFonts w:ascii="仿宋" w:hAnsi="仿宋" w:eastAsia="仿宋"/>
                <w:color w:val="000000" w:themeColor="text1"/>
                <w:kern w:val="0"/>
                <w:sz w:val="20"/>
                <w:szCs w:val="21"/>
              </w:rPr>
              <w:t>艺术教育</w:t>
            </w:r>
            <w:r>
              <w:rPr>
                <w:rFonts w:hint="eastAsia" w:ascii="仿宋" w:hAnsi="仿宋" w:eastAsia="仿宋"/>
                <w:color w:val="000000" w:themeColor="text1"/>
                <w:kern w:val="0"/>
                <w:sz w:val="20"/>
                <w:szCs w:val="21"/>
              </w:rPr>
              <w:t>和</w:t>
            </w:r>
            <w:r>
              <w:rPr>
                <w:rFonts w:ascii="仿宋" w:hAnsi="仿宋" w:eastAsia="仿宋"/>
                <w:color w:val="000000" w:themeColor="text1"/>
                <w:kern w:val="0"/>
                <w:sz w:val="20"/>
                <w:szCs w:val="21"/>
              </w:rPr>
              <w:t>活动</w:t>
            </w:r>
            <w:r>
              <w:rPr>
                <w:rFonts w:hint="eastAsia" w:ascii="仿宋" w:hAnsi="仿宋" w:eastAsia="仿宋"/>
                <w:color w:val="000000" w:themeColor="text1"/>
                <w:kern w:val="0"/>
                <w:sz w:val="20"/>
                <w:szCs w:val="21"/>
              </w:rPr>
              <w:t>；</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w:t>
            </w:r>
            <w:r>
              <w:rPr>
                <w:rFonts w:ascii="仿宋" w:hAnsi="仿宋" w:eastAsia="仿宋"/>
                <w:color w:val="000000" w:themeColor="text1"/>
                <w:kern w:val="0"/>
                <w:sz w:val="20"/>
                <w:szCs w:val="21"/>
              </w:rPr>
              <w:t>7</w:t>
            </w:r>
            <w:r>
              <w:rPr>
                <w:rFonts w:hint="eastAsia" w:ascii="仿宋" w:hAnsi="仿宋" w:eastAsia="仿宋"/>
                <w:color w:val="000000" w:themeColor="text1"/>
                <w:kern w:val="0"/>
                <w:sz w:val="20"/>
                <w:szCs w:val="21"/>
              </w:rPr>
              <w:t>）有</w:t>
            </w:r>
            <w:r>
              <w:rPr>
                <w:rFonts w:ascii="仿宋" w:hAnsi="仿宋" w:eastAsia="仿宋"/>
                <w:color w:val="000000" w:themeColor="text1"/>
                <w:kern w:val="0"/>
                <w:sz w:val="20"/>
                <w:szCs w:val="21"/>
              </w:rPr>
              <w:t>较强的亲和力，</w:t>
            </w:r>
            <w:r>
              <w:rPr>
                <w:rFonts w:hint="eastAsia" w:ascii="仿宋" w:hAnsi="仿宋" w:eastAsia="仿宋"/>
                <w:color w:val="000000" w:themeColor="text1"/>
                <w:kern w:val="0"/>
                <w:sz w:val="20"/>
                <w:szCs w:val="21"/>
              </w:rPr>
              <w:t>理解并支持文化艺术公益事业，具备良好的职业素养和团队协作精神，能承受一定</w:t>
            </w:r>
            <w:r>
              <w:rPr>
                <w:rFonts w:ascii="仿宋" w:hAnsi="仿宋" w:eastAsia="仿宋"/>
                <w:color w:val="000000" w:themeColor="text1"/>
                <w:kern w:val="0"/>
                <w:sz w:val="20"/>
                <w:szCs w:val="21"/>
              </w:rPr>
              <w:t>的</w:t>
            </w:r>
            <w:r>
              <w:rPr>
                <w:rFonts w:hint="eastAsia" w:ascii="仿宋" w:hAnsi="仿宋" w:eastAsia="仿宋"/>
                <w:color w:val="000000" w:themeColor="text1"/>
                <w:kern w:val="0"/>
                <w:sz w:val="20"/>
                <w:szCs w:val="21"/>
              </w:rPr>
              <w:t>压力。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shd w:val="clear" w:color="auto" w:fill="FFFFFF" w:themeFill="background1"/>
            <w:vAlign w:val="center"/>
          </w:tcPr>
          <w:p>
            <w:pPr>
              <w:ind w:right="-50" w:rightChars="-24"/>
              <w:jc w:val="cente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4</w:t>
            </w:r>
          </w:p>
        </w:tc>
        <w:tc>
          <w:tcPr>
            <w:tcW w:w="850" w:type="dxa"/>
            <w:shd w:val="clear" w:color="auto" w:fill="FFFFFF" w:themeFill="background1"/>
            <w:vAlign w:val="center"/>
          </w:tcPr>
          <w:p>
            <w:pPr>
              <w:jc w:val="center"/>
              <w:rPr>
                <w:rFonts w:ascii="仿宋" w:hAnsi="仿宋" w:eastAsia="仿宋"/>
                <w:color w:val="000000" w:themeColor="text1"/>
                <w:kern w:val="0"/>
                <w:sz w:val="20"/>
                <w:szCs w:val="21"/>
              </w:rPr>
            </w:pPr>
            <w:r>
              <w:rPr>
                <w:rFonts w:ascii="仿宋" w:hAnsi="仿宋" w:eastAsia="仿宋"/>
                <w:color w:val="000000" w:themeColor="text1"/>
                <w:kern w:val="0"/>
                <w:sz w:val="20"/>
                <w:szCs w:val="21"/>
              </w:rPr>
              <w:t>展览教育部</w:t>
            </w:r>
          </w:p>
        </w:tc>
        <w:tc>
          <w:tcPr>
            <w:tcW w:w="1134" w:type="dxa"/>
            <w:shd w:val="clear" w:color="auto" w:fill="FFFFFF" w:themeFill="background1"/>
            <w:vAlign w:val="center"/>
          </w:tcPr>
          <w:p>
            <w:pPr>
              <w:jc w:val="cente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藏品实务</w:t>
            </w:r>
          </w:p>
          <w:p>
            <w:pPr>
              <w:jc w:val="cente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1名</w:t>
            </w:r>
          </w:p>
        </w:tc>
        <w:tc>
          <w:tcPr>
            <w:tcW w:w="3260" w:type="dxa"/>
            <w:shd w:val="clear" w:color="auto" w:fill="FFFFFF" w:themeFill="background1"/>
          </w:tcPr>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（1</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根据年度收藏计划，负责相关领域收藏信息征集著录工作，统筹执行藏品相关展览（展示）项目落地，并协助推进与之相关的设计、</w:t>
            </w:r>
            <w:r>
              <w:rPr>
                <w:rFonts w:ascii="仿宋" w:hAnsi="仿宋" w:eastAsia="仿宋"/>
                <w:color w:val="000000" w:themeColor="text1"/>
                <w:kern w:val="0"/>
                <w:sz w:val="20"/>
                <w:szCs w:val="21"/>
              </w:rPr>
              <w:t>信息化、档案</w:t>
            </w:r>
            <w:r>
              <w:rPr>
                <w:rFonts w:hint="eastAsia" w:ascii="仿宋" w:hAnsi="仿宋" w:eastAsia="仿宋"/>
                <w:color w:val="000000" w:themeColor="text1"/>
                <w:kern w:val="0"/>
                <w:sz w:val="20"/>
                <w:szCs w:val="21"/>
              </w:rPr>
              <w:t>、</w:t>
            </w:r>
            <w:r>
              <w:rPr>
                <w:rFonts w:ascii="仿宋" w:hAnsi="仿宋" w:eastAsia="仿宋"/>
                <w:color w:val="000000" w:themeColor="text1"/>
                <w:kern w:val="0"/>
                <w:sz w:val="20"/>
                <w:szCs w:val="21"/>
              </w:rPr>
              <w:t>艺术</w:t>
            </w:r>
            <w:r>
              <w:rPr>
                <w:rFonts w:hint="eastAsia" w:ascii="仿宋" w:hAnsi="仿宋" w:eastAsia="仿宋"/>
                <w:color w:val="000000" w:themeColor="text1"/>
                <w:kern w:val="0"/>
                <w:sz w:val="20"/>
                <w:szCs w:val="21"/>
              </w:rPr>
              <w:t>咨询</w:t>
            </w:r>
            <w:r>
              <w:rPr>
                <w:rFonts w:ascii="仿宋" w:hAnsi="仿宋" w:eastAsia="仿宋"/>
                <w:color w:val="000000" w:themeColor="text1"/>
                <w:kern w:val="0"/>
                <w:sz w:val="20"/>
                <w:szCs w:val="21"/>
              </w:rPr>
              <w:t>与服务</w:t>
            </w:r>
            <w:r>
              <w:rPr>
                <w:rFonts w:hint="eastAsia" w:ascii="仿宋" w:hAnsi="仿宋" w:eastAsia="仿宋"/>
                <w:color w:val="000000" w:themeColor="text1"/>
                <w:kern w:val="0"/>
                <w:sz w:val="20"/>
                <w:szCs w:val="21"/>
              </w:rPr>
              <w:t>等工作；</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 xml:space="preserve">（2）负责藏品出入库管理，包括藏品进出库房的审核、搬运、登记、排架、年度盘点等； </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（3）负责藏品维护工作，编制藏品保护维护方案和报告；</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（4）配合协助藏品研究及</w:t>
            </w:r>
            <w:r>
              <w:rPr>
                <w:rFonts w:ascii="仿宋" w:hAnsi="仿宋" w:eastAsia="仿宋"/>
                <w:color w:val="000000" w:themeColor="text1"/>
                <w:kern w:val="0"/>
                <w:sz w:val="20"/>
                <w:szCs w:val="21"/>
              </w:rPr>
              <w:t>教育</w:t>
            </w:r>
            <w:r>
              <w:rPr>
                <w:rFonts w:hint="eastAsia" w:ascii="仿宋" w:hAnsi="仿宋" w:eastAsia="仿宋"/>
                <w:color w:val="000000" w:themeColor="text1"/>
                <w:kern w:val="0"/>
                <w:sz w:val="20"/>
                <w:szCs w:val="21"/>
              </w:rPr>
              <w:t>活动；</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（5）协助部门管理人员，科学修订/完善藏品相关各项管理制度和实操流程；</w:t>
            </w:r>
          </w:p>
          <w:p>
            <w:pPr>
              <w:rPr>
                <w:rFonts w:ascii="仿宋" w:hAnsi="仿宋" w:eastAsia="仿宋"/>
                <w:b/>
                <w:color w:val="000000" w:themeColor="text1"/>
                <w:kern w:val="0"/>
                <w:sz w:val="20"/>
                <w:szCs w:val="21"/>
              </w:rPr>
            </w:pPr>
            <w:r>
              <w:rPr>
                <w:rFonts w:hint="eastAsia" w:ascii="仿宋" w:hAnsi="仿宋" w:eastAsia="仿宋"/>
                <w:color w:val="000000" w:themeColor="text1"/>
                <w:kern w:val="0"/>
                <w:sz w:val="20"/>
                <w:szCs w:val="21"/>
              </w:rPr>
              <w:t>（6）善于团队协作，完成领导交办的其它任务。</w:t>
            </w:r>
          </w:p>
        </w:tc>
        <w:tc>
          <w:tcPr>
            <w:tcW w:w="5244" w:type="dxa"/>
            <w:shd w:val="clear" w:color="auto" w:fill="FFFFFF" w:themeFill="background1"/>
          </w:tcPr>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（1）拥护中国共产党的领导，坚持社会主义制度，热爱祖国，思想作风正派，身心健康，</w:t>
            </w:r>
            <w:r>
              <w:rPr>
                <w:rFonts w:ascii="仿宋" w:hAnsi="仿宋" w:eastAsia="仿宋"/>
                <w:color w:val="000000" w:themeColor="text1"/>
                <w:kern w:val="0"/>
                <w:sz w:val="20"/>
                <w:szCs w:val="21"/>
              </w:rPr>
              <w:t>诚实守信</w:t>
            </w:r>
            <w:r>
              <w:rPr>
                <w:rFonts w:hint="eastAsia" w:ascii="仿宋" w:hAnsi="仿宋" w:eastAsia="仿宋"/>
                <w:color w:val="000000" w:themeColor="text1"/>
                <w:kern w:val="0"/>
                <w:sz w:val="20"/>
                <w:szCs w:val="21"/>
              </w:rPr>
              <w:t>，遵纪守法,爱岗敬业；</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（2）35周岁及以下；</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（3</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研究生学历、硕士及以上学位，艺术学</w:t>
            </w:r>
            <w:r>
              <w:rPr>
                <w:rFonts w:ascii="仿宋" w:hAnsi="仿宋" w:eastAsia="仿宋"/>
                <w:color w:val="000000" w:themeColor="text1"/>
                <w:kern w:val="0"/>
                <w:sz w:val="20"/>
                <w:szCs w:val="21"/>
              </w:rPr>
              <w:t>、美术学、</w:t>
            </w:r>
            <w:r>
              <w:rPr>
                <w:rFonts w:hint="eastAsia" w:ascii="仿宋" w:hAnsi="仿宋" w:eastAsia="仿宋"/>
                <w:color w:val="000000" w:themeColor="text1"/>
                <w:kern w:val="0"/>
                <w:sz w:val="20"/>
                <w:szCs w:val="21"/>
              </w:rPr>
              <w:t>考古学</w:t>
            </w:r>
            <w:r>
              <w:rPr>
                <w:rFonts w:ascii="仿宋" w:hAnsi="仿宋" w:eastAsia="仿宋"/>
                <w:color w:val="000000" w:themeColor="text1"/>
                <w:kern w:val="0"/>
                <w:sz w:val="20"/>
                <w:szCs w:val="21"/>
              </w:rPr>
              <w:t>及博物馆学专业</w:t>
            </w:r>
            <w:r>
              <w:rPr>
                <w:rFonts w:hint="eastAsia" w:ascii="仿宋" w:hAnsi="仿宋" w:eastAsia="仿宋"/>
                <w:color w:val="000000" w:themeColor="text1"/>
                <w:kern w:val="0"/>
                <w:sz w:val="20"/>
                <w:szCs w:val="21"/>
              </w:rPr>
              <w:t>；</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（4）全国大学</w:t>
            </w:r>
            <w:r>
              <w:rPr>
                <w:rFonts w:ascii="仿宋" w:hAnsi="仿宋" w:eastAsia="仿宋"/>
                <w:color w:val="000000" w:themeColor="text1"/>
                <w:kern w:val="0"/>
                <w:sz w:val="20"/>
                <w:szCs w:val="21"/>
              </w:rPr>
              <w:t>英语</w:t>
            </w:r>
            <w:r>
              <w:rPr>
                <w:rFonts w:hint="eastAsia" w:ascii="仿宋" w:hAnsi="仿宋" w:eastAsia="仿宋"/>
                <w:color w:val="000000" w:themeColor="text1"/>
                <w:kern w:val="0"/>
                <w:sz w:val="20"/>
                <w:szCs w:val="21"/>
              </w:rPr>
              <w:t>六</w:t>
            </w:r>
            <w:r>
              <w:rPr>
                <w:rFonts w:ascii="仿宋" w:hAnsi="仿宋" w:eastAsia="仿宋"/>
                <w:color w:val="000000" w:themeColor="text1"/>
                <w:kern w:val="0"/>
                <w:sz w:val="20"/>
                <w:szCs w:val="21"/>
              </w:rPr>
              <w:t>级</w:t>
            </w:r>
            <w:r>
              <w:rPr>
                <w:rFonts w:hint="eastAsia" w:ascii="仿宋" w:hAnsi="仿宋" w:eastAsia="仿宋"/>
                <w:color w:val="000000" w:themeColor="text1"/>
                <w:kern w:val="0"/>
                <w:sz w:val="20"/>
                <w:szCs w:val="21"/>
              </w:rPr>
              <w:t>4</w:t>
            </w:r>
            <w:r>
              <w:rPr>
                <w:rFonts w:ascii="仿宋" w:hAnsi="仿宋" w:eastAsia="仿宋"/>
                <w:color w:val="000000" w:themeColor="text1"/>
                <w:kern w:val="0"/>
                <w:sz w:val="20"/>
                <w:szCs w:val="21"/>
              </w:rPr>
              <w:t>25</w:t>
            </w:r>
            <w:r>
              <w:rPr>
                <w:rFonts w:hint="eastAsia" w:ascii="仿宋" w:hAnsi="仿宋" w:eastAsia="仿宋"/>
                <w:color w:val="000000" w:themeColor="text1"/>
                <w:kern w:val="0"/>
                <w:sz w:val="20"/>
                <w:szCs w:val="21"/>
              </w:rPr>
              <w:t>分及以上或</w:t>
            </w:r>
            <w:r>
              <w:rPr>
                <w:rFonts w:ascii="仿宋" w:hAnsi="仿宋" w:eastAsia="仿宋"/>
                <w:color w:val="000000" w:themeColor="text1"/>
                <w:kern w:val="0"/>
                <w:sz w:val="20"/>
                <w:szCs w:val="21"/>
              </w:rPr>
              <w:t>具有同等水平英语证书</w:t>
            </w:r>
            <w:r>
              <w:rPr>
                <w:rFonts w:hint="eastAsia" w:ascii="仿宋" w:hAnsi="仿宋" w:eastAsia="仿宋"/>
                <w:color w:val="000000" w:themeColor="text1"/>
                <w:kern w:val="0"/>
                <w:sz w:val="20"/>
                <w:szCs w:val="21"/>
              </w:rPr>
              <w:t xml:space="preserve">； </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（5</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博物馆</w:t>
            </w:r>
            <w:r>
              <w:rPr>
                <w:rFonts w:ascii="仿宋" w:hAnsi="仿宋" w:eastAsia="仿宋"/>
                <w:color w:val="000000" w:themeColor="text1"/>
                <w:kern w:val="0"/>
                <w:sz w:val="20"/>
                <w:szCs w:val="21"/>
              </w:rPr>
              <w:t>、美术馆或</w:t>
            </w:r>
            <w:r>
              <w:rPr>
                <w:rFonts w:hint="eastAsia" w:ascii="仿宋" w:hAnsi="仿宋" w:eastAsia="仿宋"/>
                <w:color w:val="000000" w:themeColor="text1"/>
                <w:kern w:val="0"/>
                <w:sz w:val="20"/>
                <w:szCs w:val="21"/>
              </w:rPr>
              <w:t>其他</w:t>
            </w:r>
            <w:r>
              <w:rPr>
                <w:rFonts w:ascii="仿宋" w:hAnsi="仿宋" w:eastAsia="仿宋"/>
                <w:color w:val="000000" w:themeColor="text1"/>
                <w:kern w:val="0"/>
                <w:sz w:val="20"/>
                <w:szCs w:val="21"/>
              </w:rPr>
              <w:t>艺术机构3</w:t>
            </w:r>
            <w:r>
              <w:rPr>
                <w:rFonts w:hint="eastAsia" w:ascii="仿宋" w:hAnsi="仿宋" w:eastAsia="仿宋"/>
                <w:color w:val="000000" w:themeColor="text1"/>
                <w:kern w:val="0"/>
                <w:sz w:val="20"/>
                <w:szCs w:val="21"/>
              </w:rPr>
              <w:t>年</w:t>
            </w:r>
            <w:r>
              <w:rPr>
                <w:rFonts w:ascii="仿宋" w:hAnsi="仿宋" w:eastAsia="仿宋"/>
                <w:color w:val="000000" w:themeColor="text1"/>
                <w:kern w:val="0"/>
                <w:sz w:val="20"/>
                <w:szCs w:val="21"/>
              </w:rPr>
              <w:t>及以上工作经验；</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（6）热爱</w:t>
            </w:r>
            <w:r>
              <w:rPr>
                <w:rFonts w:ascii="仿宋" w:hAnsi="仿宋" w:eastAsia="仿宋"/>
                <w:color w:val="000000" w:themeColor="text1"/>
                <w:kern w:val="0"/>
                <w:sz w:val="20"/>
                <w:szCs w:val="21"/>
              </w:rPr>
              <w:t>当代艺术</w:t>
            </w:r>
            <w:r>
              <w:rPr>
                <w:rFonts w:hint="eastAsia" w:ascii="仿宋" w:hAnsi="仿宋" w:eastAsia="仿宋"/>
                <w:color w:val="000000" w:themeColor="text1"/>
                <w:kern w:val="0"/>
                <w:sz w:val="20"/>
                <w:szCs w:val="21"/>
              </w:rPr>
              <w:t>；熟悉相关政策法规及藏品管理流程，熟悉当代艺术作品储藏、修复等相关技术，对藏品的巡展、活化、开发有创意能执行；</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（7）有</w:t>
            </w:r>
            <w:r>
              <w:rPr>
                <w:rFonts w:ascii="仿宋" w:hAnsi="仿宋" w:eastAsia="仿宋"/>
                <w:color w:val="000000" w:themeColor="text1"/>
                <w:kern w:val="0"/>
                <w:sz w:val="20"/>
                <w:szCs w:val="21"/>
              </w:rPr>
              <w:t>较强的安全意识，</w:t>
            </w:r>
            <w:r>
              <w:rPr>
                <w:rFonts w:hint="eastAsia" w:ascii="仿宋" w:hAnsi="仿宋" w:eastAsia="仿宋"/>
                <w:color w:val="000000" w:themeColor="text1"/>
                <w:kern w:val="0"/>
                <w:sz w:val="20"/>
                <w:szCs w:val="21"/>
              </w:rPr>
              <w:t>理解并支持文化艺术公益事业，具备良好的职业素养和团队协作精神，能承受一定</w:t>
            </w:r>
            <w:r>
              <w:rPr>
                <w:rFonts w:ascii="仿宋" w:hAnsi="仿宋" w:eastAsia="仿宋"/>
                <w:color w:val="000000" w:themeColor="text1"/>
                <w:kern w:val="0"/>
                <w:sz w:val="20"/>
                <w:szCs w:val="21"/>
              </w:rPr>
              <w:t>的</w:t>
            </w:r>
            <w:r>
              <w:rPr>
                <w:rFonts w:hint="eastAsia" w:ascii="仿宋" w:hAnsi="仿宋" w:eastAsia="仿宋"/>
                <w:color w:val="000000" w:themeColor="text1"/>
                <w:kern w:val="0"/>
                <w:sz w:val="20"/>
                <w:szCs w:val="21"/>
              </w:rPr>
              <w:t>压力。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vAlign w:val="center"/>
          </w:tcPr>
          <w:p>
            <w:pPr>
              <w:ind w:right="-50" w:rightChars="-24"/>
              <w:jc w:val="cente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5</w:t>
            </w:r>
          </w:p>
        </w:tc>
        <w:tc>
          <w:tcPr>
            <w:tcW w:w="850" w:type="dxa"/>
            <w:vAlign w:val="center"/>
          </w:tcPr>
          <w:p>
            <w:pPr>
              <w:jc w:val="center"/>
              <w:rPr>
                <w:rFonts w:ascii="仿宋" w:hAnsi="仿宋" w:eastAsia="仿宋"/>
                <w:color w:val="000000" w:themeColor="text1"/>
                <w:kern w:val="0"/>
                <w:sz w:val="20"/>
                <w:szCs w:val="21"/>
              </w:rPr>
            </w:pPr>
            <w:r>
              <w:rPr>
                <w:rFonts w:ascii="仿宋" w:hAnsi="仿宋" w:eastAsia="仿宋"/>
                <w:color w:val="000000" w:themeColor="text1"/>
                <w:kern w:val="0"/>
                <w:sz w:val="20"/>
                <w:szCs w:val="21"/>
              </w:rPr>
              <w:t>展览教育部</w:t>
            </w:r>
          </w:p>
        </w:tc>
        <w:tc>
          <w:tcPr>
            <w:tcW w:w="1134" w:type="dxa"/>
            <w:vAlign w:val="center"/>
          </w:tcPr>
          <w:p>
            <w:pPr>
              <w:jc w:val="cente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展览实务</w:t>
            </w:r>
          </w:p>
          <w:p>
            <w:pPr>
              <w:jc w:val="center"/>
              <w:rPr>
                <w:rFonts w:ascii="仿宋" w:hAnsi="仿宋" w:eastAsia="仿宋"/>
                <w:b/>
                <w:color w:val="000000" w:themeColor="text1"/>
                <w:kern w:val="0"/>
                <w:sz w:val="20"/>
                <w:szCs w:val="21"/>
              </w:rPr>
            </w:pPr>
            <w:r>
              <w:rPr>
                <w:rFonts w:ascii="仿宋" w:hAnsi="仿宋" w:eastAsia="仿宋"/>
                <w:color w:val="000000" w:themeColor="text1"/>
                <w:kern w:val="0"/>
                <w:sz w:val="20"/>
                <w:szCs w:val="21"/>
              </w:rPr>
              <w:t>2</w:t>
            </w:r>
            <w:r>
              <w:rPr>
                <w:rFonts w:hint="eastAsia" w:ascii="仿宋" w:hAnsi="仿宋" w:eastAsia="仿宋"/>
                <w:color w:val="000000" w:themeColor="text1"/>
                <w:kern w:val="0"/>
                <w:sz w:val="20"/>
                <w:szCs w:val="21"/>
              </w:rPr>
              <w:t>名</w:t>
            </w:r>
          </w:p>
        </w:tc>
        <w:tc>
          <w:tcPr>
            <w:tcW w:w="3260" w:type="dxa"/>
          </w:tcPr>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（1</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根据年度展览（展示）计划，负责与艺术家或策展人（团队）对接，统筹执行展览、演出、多媒体展示等项目落地，并协助推进与之相关的设计、</w:t>
            </w:r>
            <w:r>
              <w:rPr>
                <w:rFonts w:ascii="仿宋" w:hAnsi="仿宋" w:eastAsia="仿宋"/>
                <w:color w:val="000000" w:themeColor="text1"/>
                <w:kern w:val="0"/>
                <w:sz w:val="20"/>
                <w:szCs w:val="21"/>
              </w:rPr>
              <w:t>信息化、档案</w:t>
            </w:r>
            <w:r>
              <w:rPr>
                <w:rFonts w:hint="eastAsia" w:ascii="仿宋" w:hAnsi="仿宋" w:eastAsia="仿宋"/>
                <w:color w:val="000000" w:themeColor="text1"/>
                <w:kern w:val="0"/>
                <w:sz w:val="20"/>
                <w:szCs w:val="21"/>
              </w:rPr>
              <w:t>、</w:t>
            </w:r>
            <w:r>
              <w:rPr>
                <w:rFonts w:ascii="仿宋" w:hAnsi="仿宋" w:eastAsia="仿宋"/>
                <w:color w:val="000000" w:themeColor="text1"/>
                <w:kern w:val="0"/>
                <w:sz w:val="20"/>
                <w:szCs w:val="21"/>
              </w:rPr>
              <w:t>艺术</w:t>
            </w:r>
            <w:r>
              <w:rPr>
                <w:rFonts w:hint="eastAsia" w:ascii="仿宋" w:hAnsi="仿宋" w:eastAsia="仿宋"/>
                <w:color w:val="000000" w:themeColor="text1"/>
                <w:kern w:val="0"/>
                <w:sz w:val="20"/>
                <w:szCs w:val="21"/>
              </w:rPr>
              <w:t>咨询</w:t>
            </w:r>
            <w:r>
              <w:rPr>
                <w:rFonts w:ascii="仿宋" w:hAnsi="仿宋" w:eastAsia="仿宋"/>
                <w:color w:val="000000" w:themeColor="text1"/>
                <w:kern w:val="0"/>
                <w:sz w:val="20"/>
                <w:szCs w:val="21"/>
              </w:rPr>
              <w:t>与服务</w:t>
            </w:r>
            <w:r>
              <w:rPr>
                <w:rFonts w:hint="eastAsia" w:ascii="仿宋" w:hAnsi="仿宋" w:eastAsia="仿宋"/>
                <w:color w:val="000000" w:themeColor="text1"/>
                <w:kern w:val="0"/>
                <w:sz w:val="20"/>
                <w:szCs w:val="21"/>
              </w:rPr>
              <w:t>等工作；</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（2）配合协助艺术研究及</w:t>
            </w:r>
            <w:r>
              <w:rPr>
                <w:rFonts w:ascii="仿宋" w:hAnsi="仿宋" w:eastAsia="仿宋"/>
                <w:color w:val="000000" w:themeColor="text1"/>
                <w:kern w:val="0"/>
                <w:sz w:val="20"/>
                <w:szCs w:val="21"/>
              </w:rPr>
              <w:t>教育</w:t>
            </w:r>
            <w:r>
              <w:rPr>
                <w:rFonts w:hint="eastAsia" w:ascii="仿宋" w:hAnsi="仿宋" w:eastAsia="仿宋"/>
                <w:color w:val="000000" w:themeColor="text1"/>
                <w:kern w:val="0"/>
                <w:sz w:val="20"/>
                <w:szCs w:val="21"/>
              </w:rPr>
              <w:t>活动；</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（3）协助部门管理人员，科学修订/完善本部门管理制度和实操流程；</w:t>
            </w:r>
          </w:p>
          <w:p>
            <w:pPr>
              <w:jc w:val="left"/>
              <w:rPr>
                <w:rFonts w:ascii="仿宋" w:hAnsi="仿宋" w:eastAsia="仿宋"/>
                <w:b/>
                <w:color w:val="000000" w:themeColor="text1"/>
                <w:kern w:val="0"/>
                <w:sz w:val="20"/>
                <w:szCs w:val="21"/>
              </w:rPr>
            </w:pPr>
            <w:r>
              <w:rPr>
                <w:rFonts w:hint="eastAsia" w:ascii="仿宋" w:hAnsi="仿宋" w:eastAsia="仿宋"/>
                <w:color w:val="000000" w:themeColor="text1"/>
                <w:kern w:val="0"/>
                <w:sz w:val="20"/>
                <w:szCs w:val="21"/>
              </w:rPr>
              <w:t>（4）善于团队协作，完成领导交办的其它任务。</w:t>
            </w:r>
          </w:p>
        </w:tc>
        <w:tc>
          <w:tcPr>
            <w:tcW w:w="5244" w:type="dxa"/>
          </w:tcPr>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（1）拥护中国共产党的领导，坚持社会主义制度，热爱祖国，思想作风正派，身心健康，</w:t>
            </w:r>
            <w:r>
              <w:rPr>
                <w:rFonts w:ascii="仿宋" w:hAnsi="仿宋" w:eastAsia="仿宋"/>
                <w:color w:val="000000" w:themeColor="text1"/>
                <w:kern w:val="0"/>
                <w:sz w:val="20"/>
                <w:szCs w:val="21"/>
              </w:rPr>
              <w:t>诚实守信</w:t>
            </w:r>
            <w:r>
              <w:rPr>
                <w:rFonts w:hint="eastAsia" w:ascii="仿宋" w:hAnsi="仿宋" w:eastAsia="仿宋"/>
                <w:color w:val="000000" w:themeColor="text1"/>
                <w:kern w:val="0"/>
                <w:sz w:val="20"/>
                <w:szCs w:val="21"/>
              </w:rPr>
              <w:t>，遵纪守法,爱岗敬业；</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（2）35周岁及以下；</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（3）本科及以上学历、学士及以上学位，美术学类、设计学</w:t>
            </w:r>
            <w:r>
              <w:rPr>
                <w:rFonts w:ascii="仿宋" w:hAnsi="仿宋" w:eastAsia="仿宋"/>
                <w:color w:val="000000" w:themeColor="text1"/>
                <w:kern w:val="0"/>
                <w:sz w:val="20"/>
                <w:szCs w:val="21"/>
              </w:rPr>
              <w:t>类</w:t>
            </w:r>
            <w:r>
              <w:rPr>
                <w:rFonts w:hint="eastAsia" w:ascii="仿宋" w:hAnsi="仿宋" w:eastAsia="仿宋"/>
                <w:color w:val="000000" w:themeColor="text1"/>
                <w:kern w:val="0"/>
                <w:sz w:val="20"/>
                <w:szCs w:val="21"/>
              </w:rPr>
              <w:t>专业；</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w:t>
            </w:r>
            <w:r>
              <w:rPr>
                <w:rFonts w:ascii="仿宋" w:hAnsi="仿宋" w:eastAsia="仿宋"/>
                <w:color w:val="000000" w:themeColor="text1"/>
                <w:kern w:val="0"/>
                <w:sz w:val="20"/>
                <w:szCs w:val="21"/>
              </w:rPr>
              <w:t>4）</w:t>
            </w:r>
            <w:r>
              <w:rPr>
                <w:rFonts w:hint="eastAsia" w:ascii="仿宋" w:hAnsi="仿宋" w:eastAsia="仿宋"/>
                <w:color w:val="000000" w:themeColor="text1"/>
                <w:kern w:val="0"/>
                <w:sz w:val="20"/>
                <w:szCs w:val="21"/>
              </w:rPr>
              <w:t>博物馆</w:t>
            </w:r>
            <w:r>
              <w:rPr>
                <w:rFonts w:ascii="仿宋" w:hAnsi="仿宋" w:eastAsia="仿宋"/>
                <w:color w:val="000000" w:themeColor="text1"/>
                <w:kern w:val="0"/>
                <w:sz w:val="20"/>
                <w:szCs w:val="21"/>
              </w:rPr>
              <w:t>、美术馆或</w:t>
            </w:r>
            <w:r>
              <w:rPr>
                <w:rFonts w:hint="eastAsia" w:ascii="仿宋" w:hAnsi="仿宋" w:eastAsia="仿宋"/>
                <w:color w:val="000000" w:themeColor="text1"/>
                <w:kern w:val="0"/>
                <w:sz w:val="20"/>
                <w:szCs w:val="21"/>
              </w:rPr>
              <w:t>其他</w:t>
            </w:r>
            <w:r>
              <w:rPr>
                <w:rFonts w:ascii="仿宋" w:hAnsi="仿宋" w:eastAsia="仿宋"/>
                <w:color w:val="000000" w:themeColor="text1"/>
                <w:kern w:val="0"/>
                <w:sz w:val="20"/>
                <w:szCs w:val="21"/>
              </w:rPr>
              <w:t>艺术机构3</w:t>
            </w:r>
            <w:r>
              <w:rPr>
                <w:rFonts w:hint="eastAsia" w:ascii="仿宋" w:hAnsi="仿宋" w:eastAsia="仿宋"/>
                <w:color w:val="000000" w:themeColor="text1"/>
                <w:kern w:val="0"/>
                <w:sz w:val="20"/>
                <w:szCs w:val="21"/>
              </w:rPr>
              <w:t>年</w:t>
            </w:r>
            <w:r>
              <w:rPr>
                <w:rFonts w:ascii="仿宋" w:hAnsi="仿宋" w:eastAsia="仿宋"/>
                <w:color w:val="000000" w:themeColor="text1"/>
                <w:kern w:val="0"/>
                <w:sz w:val="20"/>
                <w:szCs w:val="21"/>
              </w:rPr>
              <w:t>及以上工作经验；</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w:t>
            </w:r>
            <w:r>
              <w:rPr>
                <w:rFonts w:ascii="仿宋" w:hAnsi="仿宋" w:eastAsia="仿宋"/>
                <w:color w:val="000000" w:themeColor="text1"/>
                <w:kern w:val="0"/>
                <w:sz w:val="20"/>
                <w:szCs w:val="21"/>
              </w:rPr>
              <w:t>5</w:t>
            </w:r>
            <w:r>
              <w:rPr>
                <w:rFonts w:hint="eastAsia" w:ascii="仿宋" w:hAnsi="仿宋" w:eastAsia="仿宋"/>
                <w:color w:val="000000" w:themeColor="text1"/>
                <w:kern w:val="0"/>
                <w:sz w:val="20"/>
                <w:szCs w:val="21"/>
              </w:rPr>
              <w:t>）热爱当代</w:t>
            </w:r>
            <w:r>
              <w:rPr>
                <w:rFonts w:ascii="仿宋" w:hAnsi="仿宋" w:eastAsia="仿宋"/>
                <w:color w:val="000000" w:themeColor="text1"/>
                <w:kern w:val="0"/>
                <w:sz w:val="20"/>
                <w:szCs w:val="21"/>
              </w:rPr>
              <w:t>艺术；</w:t>
            </w:r>
            <w:r>
              <w:rPr>
                <w:rFonts w:hint="eastAsia" w:ascii="仿宋" w:hAnsi="仿宋" w:eastAsia="仿宋"/>
                <w:color w:val="000000" w:themeColor="text1"/>
                <w:kern w:val="0"/>
                <w:sz w:val="20"/>
                <w:szCs w:val="21"/>
              </w:rPr>
              <w:t>熟悉当代艺术展览（展示）相关政策法规及工作流程，具有</w:t>
            </w:r>
            <w:r>
              <w:rPr>
                <w:rFonts w:ascii="仿宋" w:hAnsi="仿宋" w:eastAsia="仿宋"/>
                <w:color w:val="000000" w:themeColor="text1"/>
                <w:kern w:val="0"/>
                <w:sz w:val="20"/>
                <w:szCs w:val="21"/>
              </w:rPr>
              <w:t>中大型艺术展览（</w:t>
            </w:r>
            <w:r>
              <w:rPr>
                <w:rFonts w:hint="eastAsia" w:ascii="仿宋" w:hAnsi="仿宋" w:eastAsia="仿宋"/>
                <w:color w:val="000000" w:themeColor="text1"/>
                <w:kern w:val="0"/>
                <w:sz w:val="20"/>
                <w:szCs w:val="21"/>
              </w:rPr>
              <w:t>展示</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把控</w:t>
            </w:r>
            <w:r>
              <w:rPr>
                <w:rFonts w:ascii="仿宋" w:hAnsi="仿宋" w:eastAsia="仿宋"/>
                <w:color w:val="000000" w:themeColor="text1"/>
                <w:kern w:val="0"/>
                <w:sz w:val="20"/>
                <w:szCs w:val="21"/>
              </w:rPr>
              <w:t>力</w:t>
            </w:r>
            <w:r>
              <w:rPr>
                <w:rFonts w:hint="eastAsia" w:ascii="仿宋" w:hAnsi="仿宋" w:eastAsia="仿宋"/>
                <w:color w:val="000000" w:themeColor="text1"/>
                <w:kern w:val="0"/>
                <w:sz w:val="20"/>
                <w:szCs w:val="21"/>
              </w:rPr>
              <w:t>和</w:t>
            </w:r>
            <w:r>
              <w:rPr>
                <w:rFonts w:ascii="仿宋" w:hAnsi="仿宋" w:eastAsia="仿宋"/>
                <w:color w:val="000000" w:themeColor="text1"/>
                <w:kern w:val="0"/>
                <w:sz w:val="20"/>
                <w:szCs w:val="21"/>
              </w:rPr>
              <w:t>执行力；</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w:t>
            </w:r>
            <w:r>
              <w:rPr>
                <w:rFonts w:ascii="仿宋" w:hAnsi="仿宋" w:eastAsia="仿宋"/>
                <w:color w:val="000000" w:themeColor="text1"/>
                <w:kern w:val="0"/>
                <w:sz w:val="20"/>
                <w:szCs w:val="21"/>
              </w:rPr>
              <w:t>6</w:t>
            </w:r>
            <w:r>
              <w:rPr>
                <w:rFonts w:hint="eastAsia" w:ascii="仿宋" w:hAnsi="仿宋" w:eastAsia="仿宋"/>
                <w:color w:val="000000" w:themeColor="text1"/>
                <w:kern w:val="0"/>
                <w:sz w:val="20"/>
                <w:szCs w:val="21"/>
              </w:rPr>
              <w:t>）有</w:t>
            </w:r>
            <w:r>
              <w:rPr>
                <w:rFonts w:ascii="仿宋" w:hAnsi="仿宋" w:eastAsia="仿宋"/>
                <w:color w:val="000000" w:themeColor="text1"/>
                <w:kern w:val="0"/>
                <w:sz w:val="20"/>
                <w:szCs w:val="21"/>
              </w:rPr>
              <w:t>较强的服务意识，</w:t>
            </w:r>
            <w:r>
              <w:rPr>
                <w:rFonts w:hint="eastAsia" w:ascii="仿宋" w:hAnsi="仿宋" w:eastAsia="仿宋"/>
                <w:color w:val="000000" w:themeColor="text1"/>
                <w:kern w:val="0"/>
                <w:sz w:val="20"/>
                <w:szCs w:val="21"/>
              </w:rPr>
              <w:t>理解并支持文化艺术公益事业，具备良好的职业素养和团队协作精神，能承受一定</w:t>
            </w:r>
            <w:r>
              <w:rPr>
                <w:rFonts w:ascii="仿宋" w:hAnsi="仿宋" w:eastAsia="仿宋"/>
                <w:color w:val="000000" w:themeColor="text1"/>
                <w:kern w:val="0"/>
                <w:sz w:val="20"/>
                <w:szCs w:val="21"/>
              </w:rPr>
              <w:t>的</w:t>
            </w:r>
            <w:r>
              <w:rPr>
                <w:rFonts w:hint="eastAsia" w:ascii="仿宋" w:hAnsi="仿宋" w:eastAsia="仿宋"/>
                <w:color w:val="000000" w:themeColor="text1"/>
                <w:kern w:val="0"/>
                <w:sz w:val="20"/>
                <w:szCs w:val="21"/>
              </w:rPr>
              <w:t>压力。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vAlign w:val="center"/>
          </w:tcPr>
          <w:p>
            <w:pPr>
              <w:ind w:right="-50" w:rightChars="-24"/>
              <w:jc w:val="cente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6</w:t>
            </w:r>
          </w:p>
        </w:tc>
        <w:tc>
          <w:tcPr>
            <w:tcW w:w="850" w:type="dxa"/>
            <w:vAlign w:val="center"/>
          </w:tcPr>
          <w:p>
            <w:pPr>
              <w:jc w:val="cente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研究</w:t>
            </w:r>
            <w:r>
              <w:rPr>
                <w:rFonts w:ascii="仿宋" w:hAnsi="仿宋" w:eastAsia="仿宋"/>
                <w:color w:val="000000" w:themeColor="text1"/>
                <w:kern w:val="0"/>
                <w:sz w:val="20"/>
                <w:szCs w:val="21"/>
              </w:rPr>
              <w:t>部</w:t>
            </w:r>
          </w:p>
        </w:tc>
        <w:tc>
          <w:tcPr>
            <w:tcW w:w="1134" w:type="dxa"/>
            <w:vAlign w:val="center"/>
          </w:tcPr>
          <w:p>
            <w:pPr>
              <w:jc w:val="cente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艺术研究</w:t>
            </w:r>
          </w:p>
          <w:p>
            <w:pPr>
              <w:jc w:val="cente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4名</w:t>
            </w:r>
          </w:p>
        </w:tc>
        <w:tc>
          <w:tcPr>
            <w:tcW w:w="3260" w:type="dxa"/>
          </w:tcPr>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（1</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 xml:space="preserve">关注当代艺术生态，对亚洲当代艺术进行研究探讨，每年至少提交论文2篇； </w:t>
            </w:r>
          </w:p>
          <w:p>
            <w:pPr>
              <w:jc w:val="left"/>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 xml:space="preserve">（2）根据学术发展规划和学术性展览的计划，负责藏品及相关活动的展览策划及学术研究； </w:t>
            </w:r>
          </w:p>
          <w:p>
            <w:pPr>
              <w:jc w:val="left"/>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（3）负责学术研究活动，针对相关研究课题和学术展览，策划并组织学术座谈、研讨会和论坛；</w:t>
            </w:r>
          </w:p>
          <w:p>
            <w:pPr>
              <w:jc w:val="left"/>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（4）负责统筹、编辑、出版；</w:t>
            </w:r>
          </w:p>
          <w:p>
            <w:pPr>
              <w:jc w:val="left"/>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（5）积极参与省市级和国家级研究课题的申报；</w:t>
            </w:r>
          </w:p>
          <w:p>
            <w:pPr>
              <w:jc w:val="left"/>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（6）负责文献资料的收集、整理和建档，建立可供专业人士使用的文献中心；</w:t>
            </w:r>
          </w:p>
          <w:p>
            <w:pPr>
              <w:jc w:val="left"/>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（7）负责图书馆建设，打造PSA图书馆品牌，为公众和专业人士提供阅览、借阅、学术交流平台；</w:t>
            </w:r>
          </w:p>
          <w:p>
            <w:pPr>
              <w:jc w:val="left"/>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（8</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协助部门管理人员，科学修订/完善本部门管理制度和实操流程；</w:t>
            </w:r>
          </w:p>
          <w:p>
            <w:pPr>
              <w:jc w:val="left"/>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（9）善于团队协作，完成领导交办的其它任务。</w:t>
            </w:r>
          </w:p>
        </w:tc>
        <w:tc>
          <w:tcPr>
            <w:tcW w:w="5244" w:type="dxa"/>
          </w:tcPr>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（1）拥护中国共产党的领导，坚持社会主义制度，热爱祖国，思想作风正派，身心健康，</w:t>
            </w:r>
            <w:r>
              <w:rPr>
                <w:rFonts w:ascii="仿宋" w:hAnsi="仿宋" w:eastAsia="仿宋"/>
                <w:color w:val="000000" w:themeColor="text1"/>
                <w:kern w:val="0"/>
                <w:sz w:val="20"/>
                <w:szCs w:val="21"/>
              </w:rPr>
              <w:t>诚实守信</w:t>
            </w:r>
            <w:r>
              <w:rPr>
                <w:rFonts w:hint="eastAsia" w:ascii="仿宋" w:hAnsi="仿宋" w:eastAsia="仿宋"/>
                <w:color w:val="000000" w:themeColor="text1"/>
                <w:kern w:val="0"/>
                <w:sz w:val="20"/>
                <w:szCs w:val="21"/>
              </w:rPr>
              <w:t>，遵纪守法,爱岗敬业；</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（2）40周岁及以下；</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（3</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研究生学历、硕士及以上学位，艺术学</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美术学</w:t>
            </w:r>
            <w:r>
              <w:rPr>
                <w:rFonts w:ascii="仿宋" w:hAnsi="仿宋" w:eastAsia="仿宋"/>
                <w:color w:val="000000" w:themeColor="text1"/>
                <w:kern w:val="0"/>
                <w:sz w:val="20"/>
                <w:szCs w:val="21"/>
              </w:rPr>
              <w:t>、设计艺术学、文艺学、图书馆学专业</w:t>
            </w:r>
            <w:r>
              <w:rPr>
                <w:rFonts w:hint="eastAsia" w:ascii="仿宋" w:hAnsi="仿宋" w:eastAsia="仿宋"/>
                <w:color w:val="000000" w:themeColor="text1"/>
                <w:kern w:val="0"/>
                <w:sz w:val="20"/>
                <w:szCs w:val="21"/>
              </w:rPr>
              <w:t>；</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（4）全国大学</w:t>
            </w:r>
            <w:r>
              <w:rPr>
                <w:rFonts w:ascii="仿宋" w:hAnsi="仿宋" w:eastAsia="仿宋"/>
                <w:color w:val="000000" w:themeColor="text1"/>
                <w:kern w:val="0"/>
                <w:sz w:val="20"/>
                <w:szCs w:val="21"/>
              </w:rPr>
              <w:t>英语六级</w:t>
            </w:r>
            <w:r>
              <w:rPr>
                <w:rFonts w:hint="eastAsia" w:ascii="仿宋" w:hAnsi="仿宋" w:eastAsia="仿宋"/>
                <w:color w:val="000000" w:themeColor="text1"/>
                <w:kern w:val="0"/>
                <w:sz w:val="20"/>
                <w:szCs w:val="21"/>
              </w:rPr>
              <w:t>4</w:t>
            </w:r>
            <w:r>
              <w:rPr>
                <w:rFonts w:ascii="仿宋" w:hAnsi="仿宋" w:eastAsia="仿宋"/>
                <w:color w:val="000000" w:themeColor="text1"/>
                <w:kern w:val="0"/>
                <w:sz w:val="20"/>
                <w:szCs w:val="21"/>
              </w:rPr>
              <w:t>25</w:t>
            </w:r>
            <w:r>
              <w:rPr>
                <w:rFonts w:hint="eastAsia" w:ascii="仿宋" w:hAnsi="仿宋" w:eastAsia="仿宋"/>
                <w:color w:val="000000" w:themeColor="text1"/>
                <w:kern w:val="0"/>
                <w:sz w:val="20"/>
                <w:szCs w:val="21"/>
              </w:rPr>
              <w:t>分及以上或</w:t>
            </w:r>
            <w:r>
              <w:rPr>
                <w:rFonts w:ascii="仿宋" w:hAnsi="仿宋" w:eastAsia="仿宋"/>
                <w:color w:val="000000" w:themeColor="text1"/>
                <w:kern w:val="0"/>
                <w:sz w:val="20"/>
                <w:szCs w:val="21"/>
              </w:rPr>
              <w:t>具有同等水平英语证书</w:t>
            </w:r>
            <w:r>
              <w:rPr>
                <w:rFonts w:hint="eastAsia" w:ascii="仿宋" w:hAnsi="仿宋" w:eastAsia="仿宋"/>
                <w:color w:val="000000" w:themeColor="text1"/>
                <w:kern w:val="0"/>
                <w:sz w:val="20"/>
                <w:szCs w:val="21"/>
              </w:rPr>
              <w:t>；</w:t>
            </w:r>
          </w:p>
          <w:p>
            <w:pPr>
              <w:jc w:val="left"/>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w:t>
            </w:r>
            <w:r>
              <w:rPr>
                <w:rFonts w:ascii="仿宋" w:hAnsi="仿宋" w:eastAsia="仿宋"/>
                <w:color w:val="000000" w:themeColor="text1"/>
                <w:kern w:val="0"/>
                <w:sz w:val="20"/>
                <w:szCs w:val="21"/>
              </w:rPr>
              <w:t>5</w:t>
            </w:r>
            <w:r>
              <w:rPr>
                <w:rFonts w:hint="eastAsia" w:ascii="仿宋" w:hAnsi="仿宋" w:eastAsia="仿宋"/>
                <w:color w:val="000000" w:themeColor="text1"/>
                <w:kern w:val="0"/>
                <w:sz w:val="20"/>
                <w:szCs w:val="21"/>
              </w:rPr>
              <w:t>）热爱</w:t>
            </w:r>
            <w:r>
              <w:rPr>
                <w:rFonts w:ascii="仿宋" w:hAnsi="仿宋" w:eastAsia="仿宋"/>
                <w:color w:val="000000" w:themeColor="text1"/>
                <w:kern w:val="0"/>
                <w:sz w:val="20"/>
                <w:szCs w:val="21"/>
              </w:rPr>
              <w:t>当代艺术</w:t>
            </w:r>
            <w:r>
              <w:rPr>
                <w:rFonts w:hint="eastAsia" w:ascii="仿宋" w:hAnsi="仿宋" w:eastAsia="仿宋"/>
                <w:color w:val="000000" w:themeColor="text1"/>
                <w:kern w:val="0"/>
                <w:sz w:val="20"/>
                <w:szCs w:val="21"/>
              </w:rPr>
              <w:t>，具有当代艺术发展全球意识，精通国内外当代艺术史；熟悉艺术研究</w:t>
            </w:r>
            <w:r>
              <w:rPr>
                <w:rFonts w:ascii="仿宋" w:hAnsi="仿宋" w:eastAsia="仿宋"/>
                <w:color w:val="000000" w:themeColor="text1"/>
                <w:kern w:val="0"/>
                <w:sz w:val="20"/>
                <w:szCs w:val="21"/>
              </w:rPr>
              <w:t>、编辑出版、图书文献</w:t>
            </w:r>
            <w:r>
              <w:rPr>
                <w:rFonts w:hint="eastAsia" w:ascii="仿宋" w:hAnsi="仿宋" w:eastAsia="仿宋"/>
                <w:color w:val="000000" w:themeColor="text1"/>
                <w:kern w:val="0"/>
                <w:sz w:val="20"/>
                <w:szCs w:val="21"/>
              </w:rPr>
              <w:t>相关政策法规及工作流程，对当代艺术学术</w:t>
            </w:r>
            <w:r>
              <w:rPr>
                <w:rFonts w:ascii="仿宋" w:hAnsi="仿宋" w:eastAsia="仿宋"/>
                <w:color w:val="000000" w:themeColor="text1"/>
                <w:kern w:val="0"/>
                <w:sz w:val="20"/>
                <w:szCs w:val="21"/>
              </w:rPr>
              <w:t>研究、文献档案、</w:t>
            </w:r>
            <w:r>
              <w:rPr>
                <w:rFonts w:hint="eastAsia" w:ascii="仿宋" w:hAnsi="仿宋" w:eastAsia="仿宋"/>
                <w:color w:val="000000" w:themeColor="text1"/>
                <w:kern w:val="0"/>
                <w:sz w:val="20"/>
                <w:szCs w:val="21"/>
              </w:rPr>
              <w:t>交流</w:t>
            </w:r>
            <w:r>
              <w:rPr>
                <w:rFonts w:ascii="仿宋" w:hAnsi="仿宋" w:eastAsia="仿宋"/>
                <w:color w:val="000000" w:themeColor="text1"/>
                <w:kern w:val="0"/>
                <w:sz w:val="20"/>
                <w:szCs w:val="21"/>
              </w:rPr>
              <w:t>论坛</w:t>
            </w:r>
            <w:r>
              <w:rPr>
                <w:rFonts w:hint="eastAsia" w:ascii="仿宋" w:hAnsi="仿宋" w:eastAsia="仿宋"/>
                <w:color w:val="000000" w:themeColor="text1"/>
                <w:kern w:val="0"/>
                <w:sz w:val="20"/>
                <w:szCs w:val="21"/>
              </w:rPr>
              <w:t>等有较强的策划和执行能力，文字功底强；</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w:t>
            </w:r>
            <w:r>
              <w:rPr>
                <w:rFonts w:ascii="仿宋" w:hAnsi="仿宋" w:eastAsia="仿宋"/>
                <w:color w:val="000000" w:themeColor="text1"/>
                <w:kern w:val="0"/>
                <w:sz w:val="20"/>
                <w:szCs w:val="21"/>
              </w:rPr>
              <w:t>6</w:t>
            </w:r>
            <w:r>
              <w:rPr>
                <w:rFonts w:hint="eastAsia" w:ascii="仿宋" w:hAnsi="仿宋" w:eastAsia="仿宋"/>
                <w:color w:val="000000" w:themeColor="text1"/>
                <w:kern w:val="0"/>
                <w:sz w:val="20"/>
                <w:szCs w:val="21"/>
              </w:rPr>
              <w:t>）有</w:t>
            </w:r>
            <w:r>
              <w:rPr>
                <w:rFonts w:ascii="仿宋" w:hAnsi="仿宋" w:eastAsia="仿宋"/>
                <w:color w:val="000000" w:themeColor="text1"/>
                <w:kern w:val="0"/>
                <w:sz w:val="20"/>
                <w:szCs w:val="21"/>
              </w:rPr>
              <w:t>较强的</w:t>
            </w:r>
            <w:r>
              <w:rPr>
                <w:rFonts w:hint="eastAsia" w:ascii="仿宋" w:hAnsi="仿宋" w:eastAsia="仿宋"/>
                <w:color w:val="000000" w:themeColor="text1"/>
                <w:kern w:val="0"/>
                <w:sz w:val="20"/>
                <w:szCs w:val="21"/>
              </w:rPr>
              <w:t>探索</w:t>
            </w:r>
            <w:r>
              <w:rPr>
                <w:rFonts w:ascii="仿宋" w:hAnsi="仿宋" w:eastAsia="仿宋"/>
                <w:color w:val="000000" w:themeColor="text1"/>
                <w:kern w:val="0"/>
                <w:sz w:val="20"/>
                <w:szCs w:val="21"/>
              </w:rPr>
              <w:t>意识，</w:t>
            </w:r>
            <w:r>
              <w:rPr>
                <w:rFonts w:hint="eastAsia" w:ascii="仿宋" w:hAnsi="仿宋" w:eastAsia="仿宋"/>
                <w:color w:val="000000" w:themeColor="text1"/>
                <w:kern w:val="0"/>
                <w:sz w:val="20"/>
                <w:szCs w:val="21"/>
              </w:rPr>
              <w:t>理解并支持文化艺术公益事业，具备良好的职业素养和团队协作精神，能承受一定</w:t>
            </w:r>
            <w:r>
              <w:rPr>
                <w:rFonts w:ascii="仿宋" w:hAnsi="仿宋" w:eastAsia="仿宋"/>
                <w:color w:val="000000" w:themeColor="text1"/>
                <w:kern w:val="0"/>
                <w:sz w:val="20"/>
                <w:szCs w:val="21"/>
              </w:rPr>
              <w:t>的</w:t>
            </w:r>
            <w:r>
              <w:rPr>
                <w:rFonts w:hint="eastAsia" w:ascii="仿宋" w:hAnsi="仿宋" w:eastAsia="仿宋"/>
                <w:color w:val="000000" w:themeColor="text1"/>
                <w:kern w:val="0"/>
                <w:sz w:val="20"/>
                <w:szCs w:val="21"/>
              </w:rPr>
              <w:t>压力；有强烈的责任感；</w:t>
            </w:r>
          </w:p>
          <w:p>
            <w:pPr>
              <w:jc w:val="left"/>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w:t>
            </w:r>
            <w:r>
              <w:rPr>
                <w:rFonts w:ascii="仿宋" w:hAnsi="仿宋" w:eastAsia="仿宋"/>
                <w:color w:val="000000" w:themeColor="text1"/>
                <w:kern w:val="0"/>
                <w:sz w:val="20"/>
                <w:szCs w:val="21"/>
              </w:rPr>
              <w:t>7</w:t>
            </w:r>
            <w:r>
              <w:rPr>
                <w:rFonts w:hint="eastAsia" w:ascii="仿宋" w:hAnsi="仿宋" w:eastAsia="仿宋"/>
                <w:color w:val="000000" w:themeColor="text1"/>
                <w:kern w:val="0"/>
                <w:sz w:val="20"/>
                <w:szCs w:val="21"/>
              </w:rPr>
              <w:t>）有独立撰写或作为第一作者在省部级及以上专业刊物上发表中英文当代艺术研究等专业论文1篇及以上，或正式出版专业专著1部及以上者优先考虑（需提供专业著作或论文的刊物封面、出版信息页材料）。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vAlign w:val="center"/>
          </w:tcPr>
          <w:p>
            <w:pPr>
              <w:ind w:right="-50" w:rightChars="-24"/>
              <w:jc w:val="cente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7</w:t>
            </w:r>
          </w:p>
        </w:tc>
        <w:tc>
          <w:tcPr>
            <w:tcW w:w="850" w:type="dxa"/>
            <w:vAlign w:val="center"/>
          </w:tcPr>
          <w:p>
            <w:pPr>
              <w:jc w:val="center"/>
              <w:rPr>
                <w:rFonts w:ascii="仿宋" w:hAnsi="仿宋" w:eastAsia="仿宋"/>
                <w:color w:val="000000" w:themeColor="text1"/>
                <w:kern w:val="0"/>
                <w:sz w:val="20"/>
                <w:szCs w:val="21"/>
              </w:rPr>
            </w:pPr>
            <w:r>
              <w:rPr>
                <w:rFonts w:ascii="仿宋" w:hAnsi="仿宋" w:eastAsia="仿宋"/>
                <w:color w:val="000000" w:themeColor="text1"/>
                <w:kern w:val="0"/>
                <w:sz w:val="20"/>
                <w:szCs w:val="21"/>
              </w:rPr>
              <w:t>设计部</w:t>
            </w:r>
          </w:p>
        </w:tc>
        <w:tc>
          <w:tcPr>
            <w:tcW w:w="1134" w:type="dxa"/>
            <w:vAlign w:val="center"/>
          </w:tcPr>
          <w:p>
            <w:pPr>
              <w:jc w:val="cente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设计师</w:t>
            </w:r>
          </w:p>
          <w:p>
            <w:pPr>
              <w:jc w:val="cente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4名</w:t>
            </w:r>
          </w:p>
        </w:tc>
        <w:tc>
          <w:tcPr>
            <w:tcW w:w="3260" w:type="dxa"/>
          </w:tcPr>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（1</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负责PSA场馆内外各空间的环境设计和落地，完成各空间面积精确测量、平面图绘制；</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（2）负责展览展陈设计和落地；对展陈效果的呈现进行审定；</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（3）负责展览、展示、活动等的平面设计和制作；</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（4）负责出版物、印刷品设计和制作；</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（5）负责文创产品设计和制作，打造PSA文创品牌；</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（6）负责多媒体终端的动态设计；</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（7）负责设计资料的收集与存档；</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（8）协助部门管理人员，科学修订/完善本部门管理制度和实操流程；</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（9）善于团队协作，完成领导交办的其它任务。</w:t>
            </w:r>
          </w:p>
        </w:tc>
        <w:tc>
          <w:tcPr>
            <w:tcW w:w="5244" w:type="dxa"/>
          </w:tcPr>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（1）拥护中国共产党的领导，坚持社会主义制度，热爱祖国，思想作风正派，身心健康，</w:t>
            </w:r>
            <w:r>
              <w:rPr>
                <w:rFonts w:ascii="仿宋" w:hAnsi="仿宋" w:eastAsia="仿宋"/>
                <w:color w:val="000000" w:themeColor="text1"/>
                <w:kern w:val="0"/>
                <w:sz w:val="20"/>
                <w:szCs w:val="21"/>
              </w:rPr>
              <w:t>诚实守信</w:t>
            </w:r>
            <w:r>
              <w:rPr>
                <w:rFonts w:hint="eastAsia" w:ascii="仿宋" w:hAnsi="仿宋" w:eastAsia="仿宋"/>
                <w:color w:val="000000" w:themeColor="text1"/>
                <w:kern w:val="0"/>
                <w:sz w:val="20"/>
                <w:szCs w:val="21"/>
              </w:rPr>
              <w:t>，遵纪守法,爱岗敬业；</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（2）30周岁及以下；</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（3</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本科及以上学历、学士及以上学位，设计学</w:t>
            </w:r>
            <w:r>
              <w:rPr>
                <w:rFonts w:ascii="仿宋" w:hAnsi="仿宋" w:eastAsia="仿宋"/>
                <w:color w:val="000000" w:themeColor="text1"/>
                <w:kern w:val="0"/>
                <w:sz w:val="20"/>
                <w:szCs w:val="21"/>
              </w:rPr>
              <w:t>类、戏剧与影视学类</w:t>
            </w:r>
            <w:r>
              <w:rPr>
                <w:rFonts w:hint="eastAsia" w:ascii="仿宋" w:hAnsi="仿宋" w:eastAsia="仿宋"/>
                <w:color w:val="000000" w:themeColor="text1"/>
                <w:kern w:val="0"/>
                <w:sz w:val="20"/>
                <w:szCs w:val="21"/>
              </w:rPr>
              <w:t>专业；</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（4</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博物馆</w:t>
            </w:r>
            <w:r>
              <w:rPr>
                <w:rFonts w:ascii="仿宋" w:hAnsi="仿宋" w:eastAsia="仿宋"/>
                <w:color w:val="000000" w:themeColor="text1"/>
                <w:kern w:val="0"/>
                <w:sz w:val="20"/>
                <w:szCs w:val="21"/>
              </w:rPr>
              <w:t>、美术馆或</w:t>
            </w:r>
            <w:r>
              <w:rPr>
                <w:rFonts w:hint="eastAsia" w:ascii="仿宋" w:hAnsi="仿宋" w:eastAsia="仿宋"/>
                <w:color w:val="000000" w:themeColor="text1"/>
                <w:kern w:val="0"/>
                <w:sz w:val="20"/>
                <w:szCs w:val="21"/>
              </w:rPr>
              <w:t>其他</w:t>
            </w:r>
            <w:r>
              <w:rPr>
                <w:rFonts w:ascii="仿宋" w:hAnsi="仿宋" w:eastAsia="仿宋"/>
                <w:color w:val="000000" w:themeColor="text1"/>
                <w:kern w:val="0"/>
                <w:sz w:val="20"/>
                <w:szCs w:val="21"/>
              </w:rPr>
              <w:t>艺术机构3</w:t>
            </w:r>
            <w:r>
              <w:rPr>
                <w:rFonts w:hint="eastAsia" w:ascii="仿宋" w:hAnsi="仿宋" w:eastAsia="仿宋"/>
                <w:color w:val="000000" w:themeColor="text1"/>
                <w:kern w:val="0"/>
                <w:sz w:val="20"/>
                <w:szCs w:val="21"/>
              </w:rPr>
              <w:t>年</w:t>
            </w:r>
            <w:r>
              <w:rPr>
                <w:rFonts w:ascii="仿宋" w:hAnsi="仿宋" w:eastAsia="仿宋"/>
                <w:color w:val="000000" w:themeColor="text1"/>
                <w:kern w:val="0"/>
                <w:sz w:val="20"/>
                <w:szCs w:val="21"/>
              </w:rPr>
              <w:t>及以上工作经验；</w:t>
            </w:r>
          </w:p>
          <w:p>
            <w:pPr>
              <w:jc w:val="left"/>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（5</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喜爱</w:t>
            </w:r>
            <w:r>
              <w:rPr>
                <w:rFonts w:ascii="仿宋" w:hAnsi="仿宋" w:eastAsia="仿宋"/>
                <w:color w:val="000000" w:themeColor="text1"/>
                <w:kern w:val="0"/>
                <w:sz w:val="20"/>
                <w:szCs w:val="21"/>
              </w:rPr>
              <w:t>当代艺术；</w:t>
            </w:r>
            <w:r>
              <w:rPr>
                <w:rFonts w:hint="eastAsia" w:ascii="仿宋" w:hAnsi="仿宋" w:eastAsia="仿宋"/>
                <w:color w:val="000000" w:themeColor="text1"/>
                <w:kern w:val="0"/>
                <w:sz w:val="20"/>
                <w:szCs w:val="21"/>
              </w:rPr>
              <w:t>具有较高的艺术素养、国际视野的设计眼光和创意理念；熟悉艺术设计相关政策法规及工作流程，熟练操作使用Indesign、Illustrator等专业设计软件，熟悉纸张、印刷工艺及流程、文创产品材料及制作工艺；能独立完成平面视觉/平面排版/展陈/产品/环境空间等设计工作全流程；</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（6）有</w:t>
            </w:r>
            <w:r>
              <w:rPr>
                <w:rFonts w:ascii="仿宋" w:hAnsi="仿宋" w:eastAsia="仿宋"/>
                <w:color w:val="000000" w:themeColor="text1"/>
                <w:kern w:val="0"/>
                <w:sz w:val="20"/>
                <w:szCs w:val="21"/>
              </w:rPr>
              <w:t>较强的创新意识，</w:t>
            </w:r>
            <w:r>
              <w:rPr>
                <w:rFonts w:hint="eastAsia" w:ascii="仿宋" w:hAnsi="仿宋" w:eastAsia="仿宋"/>
                <w:color w:val="000000" w:themeColor="text1"/>
                <w:kern w:val="0"/>
                <w:sz w:val="20"/>
                <w:szCs w:val="21"/>
              </w:rPr>
              <w:t>理解并支持文化艺术公益事业，具备良好的职业素养和团队协作精神，能承受一定</w:t>
            </w:r>
            <w:r>
              <w:rPr>
                <w:rFonts w:ascii="仿宋" w:hAnsi="仿宋" w:eastAsia="仿宋"/>
                <w:color w:val="000000" w:themeColor="text1"/>
                <w:kern w:val="0"/>
                <w:sz w:val="20"/>
                <w:szCs w:val="21"/>
              </w:rPr>
              <w:t>的</w:t>
            </w:r>
            <w:r>
              <w:rPr>
                <w:rFonts w:hint="eastAsia" w:ascii="仿宋" w:hAnsi="仿宋" w:eastAsia="仿宋"/>
                <w:color w:val="000000" w:themeColor="text1"/>
                <w:kern w:val="0"/>
                <w:sz w:val="20"/>
                <w:szCs w:val="21"/>
              </w:rPr>
              <w:t>压力；</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（7）须提供2年</w:t>
            </w:r>
            <w:r>
              <w:rPr>
                <w:rFonts w:ascii="仿宋" w:hAnsi="仿宋" w:eastAsia="仿宋"/>
                <w:color w:val="000000" w:themeColor="text1"/>
                <w:kern w:val="0"/>
                <w:sz w:val="20"/>
                <w:szCs w:val="21"/>
              </w:rPr>
              <w:t>内</w:t>
            </w:r>
            <w:r>
              <w:rPr>
                <w:rFonts w:hint="eastAsia" w:ascii="仿宋" w:hAnsi="仿宋" w:eastAsia="仿宋"/>
                <w:color w:val="000000" w:themeColor="text1"/>
                <w:kern w:val="0"/>
                <w:sz w:val="20"/>
                <w:szCs w:val="21"/>
              </w:rPr>
              <w:t>独立参与策划设计的项目实例材料。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vAlign w:val="center"/>
          </w:tcPr>
          <w:p>
            <w:pPr>
              <w:ind w:right="-50" w:rightChars="-24"/>
              <w:jc w:val="cente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8</w:t>
            </w:r>
          </w:p>
        </w:tc>
        <w:tc>
          <w:tcPr>
            <w:tcW w:w="850" w:type="dxa"/>
            <w:vAlign w:val="center"/>
          </w:tcPr>
          <w:p>
            <w:pPr>
              <w:jc w:val="center"/>
              <w:rPr>
                <w:rFonts w:ascii="仿宋" w:hAnsi="仿宋" w:eastAsia="仿宋"/>
                <w:color w:val="000000" w:themeColor="text1"/>
                <w:kern w:val="0"/>
                <w:sz w:val="20"/>
                <w:szCs w:val="21"/>
              </w:rPr>
            </w:pPr>
            <w:r>
              <w:rPr>
                <w:rFonts w:ascii="仿宋" w:hAnsi="仿宋" w:eastAsia="仿宋"/>
                <w:color w:val="000000" w:themeColor="text1"/>
                <w:kern w:val="0"/>
                <w:sz w:val="20"/>
                <w:szCs w:val="21"/>
              </w:rPr>
              <w:t>传讯部</w:t>
            </w:r>
          </w:p>
        </w:tc>
        <w:tc>
          <w:tcPr>
            <w:tcW w:w="1134" w:type="dxa"/>
            <w:vAlign w:val="center"/>
          </w:tcPr>
          <w:p>
            <w:pPr>
              <w:jc w:val="cente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公共策划</w:t>
            </w:r>
          </w:p>
          <w:p>
            <w:pPr>
              <w:jc w:val="center"/>
              <w:rPr>
                <w:rFonts w:ascii="仿宋" w:hAnsi="仿宋" w:eastAsia="仿宋"/>
                <w:b/>
                <w:color w:val="000000" w:themeColor="text1"/>
                <w:kern w:val="0"/>
                <w:sz w:val="20"/>
                <w:szCs w:val="21"/>
              </w:rPr>
            </w:pPr>
            <w:r>
              <w:rPr>
                <w:rFonts w:hint="eastAsia" w:ascii="仿宋" w:hAnsi="仿宋" w:eastAsia="仿宋"/>
                <w:color w:val="000000" w:themeColor="text1"/>
                <w:kern w:val="0"/>
                <w:sz w:val="20"/>
                <w:szCs w:val="21"/>
              </w:rPr>
              <w:t>1名</w:t>
            </w:r>
          </w:p>
        </w:tc>
        <w:tc>
          <w:tcPr>
            <w:tcW w:w="3260" w:type="dxa"/>
          </w:tcPr>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（1</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负责涉外事务及其相关工作；</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（2）负责中外媒体的联络及相关活动的策划、组织、管理及执行；</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（3）负责舆情管理；</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（4）协助部门管理人员，科学修订/完善本部门管理制度和实操流程；</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（5）善于团队协作，完成领导交办的其它任务。</w:t>
            </w:r>
          </w:p>
        </w:tc>
        <w:tc>
          <w:tcPr>
            <w:tcW w:w="5244" w:type="dxa"/>
          </w:tcPr>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（1）拥护中国共产党的领导，坚持社会主义制度，热爱祖国，思想作风正派，身心健康，</w:t>
            </w:r>
            <w:r>
              <w:rPr>
                <w:rFonts w:ascii="仿宋" w:hAnsi="仿宋" w:eastAsia="仿宋"/>
                <w:color w:val="000000" w:themeColor="text1"/>
                <w:kern w:val="0"/>
                <w:sz w:val="20"/>
                <w:szCs w:val="21"/>
              </w:rPr>
              <w:t>诚实守信</w:t>
            </w:r>
            <w:r>
              <w:rPr>
                <w:rFonts w:hint="eastAsia" w:ascii="仿宋" w:hAnsi="仿宋" w:eastAsia="仿宋"/>
                <w:color w:val="000000" w:themeColor="text1"/>
                <w:kern w:val="0"/>
                <w:sz w:val="20"/>
                <w:szCs w:val="21"/>
              </w:rPr>
              <w:t>，遵纪守法,爱岗敬业；</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（2）30周岁及以下；</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（3</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研究生及以上学历、硕士及以上学位，艺术学类、新闻</w:t>
            </w:r>
            <w:r>
              <w:rPr>
                <w:rFonts w:ascii="仿宋" w:hAnsi="仿宋" w:eastAsia="仿宋"/>
                <w:color w:val="000000" w:themeColor="text1"/>
                <w:kern w:val="0"/>
                <w:sz w:val="20"/>
                <w:szCs w:val="21"/>
              </w:rPr>
              <w:t>传播学</w:t>
            </w:r>
            <w:r>
              <w:rPr>
                <w:rFonts w:hint="eastAsia" w:ascii="仿宋" w:hAnsi="仿宋" w:eastAsia="仿宋"/>
                <w:color w:val="000000" w:themeColor="text1"/>
                <w:kern w:val="0"/>
                <w:sz w:val="20"/>
                <w:szCs w:val="21"/>
              </w:rPr>
              <w:t>类专业；</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（4）全国大学</w:t>
            </w:r>
            <w:r>
              <w:rPr>
                <w:rFonts w:ascii="仿宋" w:hAnsi="仿宋" w:eastAsia="仿宋"/>
                <w:color w:val="000000" w:themeColor="text1"/>
                <w:kern w:val="0"/>
                <w:sz w:val="20"/>
                <w:szCs w:val="21"/>
              </w:rPr>
              <w:t>英语六级</w:t>
            </w:r>
            <w:r>
              <w:rPr>
                <w:rFonts w:hint="eastAsia" w:ascii="仿宋" w:hAnsi="仿宋" w:eastAsia="仿宋"/>
                <w:color w:val="000000" w:themeColor="text1"/>
                <w:kern w:val="0"/>
                <w:sz w:val="20"/>
                <w:szCs w:val="21"/>
              </w:rPr>
              <w:t>4</w:t>
            </w:r>
            <w:r>
              <w:rPr>
                <w:rFonts w:ascii="仿宋" w:hAnsi="仿宋" w:eastAsia="仿宋"/>
                <w:color w:val="000000" w:themeColor="text1"/>
                <w:kern w:val="0"/>
                <w:sz w:val="20"/>
                <w:szCs w:val="21"/>
              </w:rPr>
              <w:t>25</w:t>
            </w:r>
            <w:r>
              <w:rPr>
                <w:rFonts w:hint="eastAsia" w:ascii="仿宋" w:hAnsi="仿宋" w:eastAsia="仿宋"/>
                <w:color w:val="000000" w:themeColor="text1"/>
                <w:kern w:val="0"/>
                <w:sz w:val="20"/>
                <w:szCs w:val="21"/>
              </w:rPr>
              <w:t>分及以上或</w:t>
            </w:r>
            <w:r>
              <w:rPr>
                <w:rFonts w:ascii="仿宋" w:hAnsi="仿宋" w:eastAsia="仿宋"/>
                <w:color w:val="000000" w:themeColor="text1"/>
                <w:kern w:val="0"/>
                <w:sz w:val="20"/>
                <w:szCs w:val="21"/>
              </w:rPr>
              <w:t>具有同等水平英语证书</w:t>
            </w:r>
            <w:r>
              <w:rPr>
                <w:rFonts w:hint="eastAsia" w:ascii="仿宋" w:hAnsi="仿宋" w:eastAsia="仿宋"/>
                <w:color w:val="000000" w:themeColor="text1"/>
                <w:kern w:val="0"/>
                <w:sz w:val="20"/>
                <w:szCs w:val="21"/>
              </w:rPr>
              <w:t>；</w:t>
            </w:r>
          </w:p>
          <w:p>
            <w:pPr>
              <w:jc w:val="left"/>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w:t>
            </w:r>
            <w:r>
              <w:rPr>
                <w:rFonts w:ascii="仿宋" w:hAnsi="仿宋" w:eastAsia="仿宋"/>
                <w:color w:val="000000" w:themeColor="text1"/>
                <w:kern w:val="0"/>
                <w:sz w:val="20"/>
                <w:szCs w:val="21"/>
              </w:rPr>
              <w:t>5</w:t>
            </w:r>
            <w:r>
              <w:rPr>
                <w:rFonts w:hint="eastAsia" w:ascii="仿宋" w:hAnsi="仿宋" w:eastAsia="仿宋"/>
                <w:color w:val="000000" w:themeColor="text1"/>
                <w:kern w:val="0"/>
                <w:sz w:val="20"/>
                <w:szCs w:val="21"/>
              </w:rPr>
              <w:t>）热爱</w:t>
            </w:r>
            <w:r>
              <w:rPr>
                <w:rFonts w:ascii="仿宋" w:hAnsi="仿宋" w:eastAsia="仿宋"/>
                <w:color w:val="000000" w:themeColor="text1"/>
                <w:kern w:val="0"/>
                <w:sz w:val="20"/>
                <w:szCs w:val="21"/>
              </w:rPr>
              <w:t>当代艺术；</w:t>
            </w:r>
            <w:r>
              <w:rPr>
                <w:rFonts w:hint="eastAsia" w:ascii="仿宋" w:hAnsi="仿宋" w:eastAsia="仿宋"/>
                <w:color w:val="000000" w:themeColor="text1"/>
                <w:kern w:val="0"/>
                <w:sz w:val="20"/>
                <w:szCs w:val="21"/>
              </w:rPr>
              <w:t>具有当代艺术发展全球意识，对当代艺术发展趋势和动态观察敏锐；熟悉媒体宣传相关政策法规及工作流程，熟悉</w:t>
            </w:r>
            <w:r>
              <w:rPr>
                <w:rFonts w:ascii="仿宋" w:hAnsi="仿宋" w:eastAsia="仿宋"/>
                <w:color w:val="000000" w:themeColor="text1"/>
                <w:kern w:val="0"/>
                <w:sz w:val="20"/>
                <w:szCs w:val="21"/>
              </w:rPr>
              <w:t>国内外</w:t>
            </w:r>
            <w:r>
              <w:rPr>
                <w:rFonts w:hint="eastAsia" w:ascii="仿宋" w:hAnsi="仿宋" w:eastAsia="仿宋"/>
                <w:color w:val="000000" w:themeColor="text1"/>
                <w:kern w:val="0"/>
                <w:sz w:val="20"/>
                <w:szCs w:val="21"/>
              </w:rPr>
              <w:t>当代艺术机构和媒体</w:t>
            </w:r>
            <w:r>
              <w:rPr>
                <w:rFonts w:ascii="仿宋" w:hAnsi="仿宋" w:eastAsia="仿宋"/>
                <w:color w:val="000000" w:themeColor="text1"/>
                <w:kern w:val="0"/>
                <w:sz w:val="20"/>
                <w:szCs w:val="21"/>
              </w:rPr>
              <w:t>传播</w:t>
            </w:r>
            <w:r>
              <w:rPr>
                <w:rFonts w:hint="eastAsia" w:ascii="仿宋" w:hAnsi="仿宋" w:eastAsia="仿宋"/>
                <w:color w:val="000000" w:themeColor="text1"/>
                <w:kern w:val="0"/>
                <w:sz w:val="20"/>
                <w:szCs w:val="21"/>
              </w:rPr>
              <w:t>渠道</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文字功底强；</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w:t>
            </w:r>
            <w:r>
              <w:rPr>
                <w:rFonts w:ascii="仿宋" w:hAnsi="仿宋" w:eastAsia="仿宋"/>
                <w:color w:val="000000" w:themeColor="text1"/>
                <w:kern w:val="0"/>
                <w:sz w:val="20"/>
                <w:szCs w:val="21"/>
              </w:rPr>
              <w:t>6</w:t>
            </w:r>
            <w:r>
              <w:rPr>
                <w:rFonts w:hint="eastAsia" w:ascii="仿宋" w:hAnsi="仿宋" w:eastAsia="仿宋"/>
                <w:color w:val="000000" w:themeColor="text1"/>
                <w:kern w:val="0"/>
                <w:sz w:val="20"/>
                <w:szCs w:val="21"/>
              </w:rPr>
              <w:t>）有</w:t>
            </w:r>
            <w:r>
              <w:rPr>
                <w:rFonts w:ascii="仿宋" w:hAnsi="仿宋" w:eastAsia="仿宋"/>
                <w:color w:val="000000" w:themeColor="text1"/>
                <w:kern w:val="0"/>
                <w:sz w:val="20"/>
                <w:szCs w:val="21"/>
              </w:rPr>
              <w:t>较强的沟通</w:t>
            </w:r>
            <w:r>
              <w:rPr>
                <w:rFonts w:hint="eastAsia" w:ascii="仿宋" w:hAnsi="仿宋" w:eastAsia="仿宋"/>
                <w:color w:val="000000" w:themeColor="text1"/>
                <w:kern w:val="0"/>
                <w:sz w:val="20"/>
                <w:szCs w:val="21"/>
              </w:rPr>
              <w:t>意识</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理解并支持文化艺术公益事业，具备良好的职业素养和团队协作精神，能承受一定</w:t>
            </w:r>
            <w:r>
              <w:rPr>
                <w:rFonts w:ascii="仿宋" w:hAnsi="仿宋" w:eastAsia="仿宋"/>
                <w:color w:val="000000" w:themeColor="text1"/>
                <w:kern w:val="0"/>
                <w:sz w:val="20"/>
                <w:szCs w:val="21"/>
              </w:rPr>
              <w:t>的</w:t>
            </w:r>
            <w:r>
              <w:rPr>
                <w:rFonts w:hint="eastAsia" w:ascii="仿宋" w:hAnsi="仿宋" w:eastAsia="仿宋"/>
                <w:color w:val="000000" w:themeColor="text1"/>
                <w:kern w:val="0"/>
                <w:sz w:val="20"/>
                <w:szCs w:val="21"/>
              </w:rPr>
              <w:t>压力。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vAlign w:val="center"/>
          </w:tcPr>
          <w:p>
            <w:pPr>
              <w:ind w:right="-50" w:rightChars="-24"/>
              <w:jc w:val="center"/>
              <w:rPr>
                <w:rFonts w:ascii="仿宋" w:hAnsi="仿宋" w:eastAsia="仿宋"/>
                <w:color w:val="000000" w:themeColor="text1"/>
                <w:kern w:val="0"/>
                <w:sz w:val="20"/>
                <w:szCs w:val="21"/>
              </w:rPr>
            </w:pPr>
            <w:r>
              <w:rPr>
                <w:rFonts w:ascii="仿宋" w:hAnsi="仿宋" w:eastAsia="仿宋"/>
                <w:color w:val="000000" w:themeColor="text1"/>
                <w:kern w:val="0"/>
                <w:sz w:val="20"/>
                <w:szCs w:val="21"/>
              </w:rPr>
              <w:t>9</w:t>
            </w:r>
          </w:p>
        </w:tc>
        <w:tc>
          <w:tcPr>
            <w:tcW w:w="850" w:type="dxa"/>
            <w:vAlign w:val="center"/>
          </w:tcPr>
          <w:p>
            <w:pPr>
              <w:jc w:val="center"/>
              <w:rPr>
                <w:rFonts w:ascii="仿宋" w:hAnsi="仿宋" w:eastAsia="仿宋"/>
                <w:color w:val="000000" w:themeColor="text1"/>
                <w:kern w:val="0"/>
                <w:sz w:val="20"/>
                <w:szCs w:val="21"/>
              </w:rPr>
            </w:pPr>
            <w:r>
              <w:rPr>
                <w:rFonts w:ascii="仿宋" w:hAnsi="仿宋" w:eastAsia="仿宋"/>
                <w:color w:val="000000" w:themeColor="text1"/>
                <w:kern w:val="0"/>
                <w:sz w:val="20"/>
                <w:szCs w:val="21"/>
              </w:rPr>
              <w:t>传讯部</w:t>
            </w:r>
          </w:p>
        </w:tc>
        <w:tc>
          <w:tcPr>
            <w:tcW w:w="1134" w:type="dxa"/>
            <w:vAlign w:val="center"/>
          </w:tcPr>
          <w:p>
            <w:pPr>
              <w:jc w:val="cente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艺术宣传</w:t>
            </w:r>
          </w:p>
          <w:p>
            <w:pPr>
              <w:jc w:val="cente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3名</w:t>
            </w:r>
          </w:p>
        </w:tc>
        <w:tc>
          <w:tcPr>
            <w:tcW w:w="3260" w:type="dxa"/>
          </w:tcPr>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（1</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负责宣传文案的策划、编撰及其相关工作；</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（2）负责官网、微博、微信等自媒体平台的内容编撰、互动策划及相关工作；</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（3）协助舆情管理；</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（4）协助部门管理人员，科学修订/完善本部门管理制度和实操流程；</w:t>
            </w:r>
          </w:p>
          <w:p>
            <w:pPr>
              <w:rPr>
                <w:rFonts w:ascii="仿宋" w:hAnsi="仿宋" w:eastAsia="仿宋"/>
                <w:b/>
                <w:color w:val="000000" w:themeColor="text1"/>
                <w:kern w:val="0"/>
                <w:sz w:val="20"/>
                <w:szCs w:val="21"/>
              </w:rPr>
            </w:pPr>
            <w:r>
              <w:rPr>
                <w:rFonts w:hint="eastAsia" w:ascii="仿宋" w:hAnsi="仿宋" w:eastAsia="仿宋"/>
                <w:color w:val="000000" w:themeColor="text1"/>
                <w:kern w:val="0"/>
                <w:sz w:val="20"/>
                <w:szCs w:val="21"/>
              </w:rPr>
              <w:t>（5）善于团队协作，完成领导交办的其它任务。</w:t>
            </w:r>
          </w:p>
        </w:tc>
        <w:tc>
          <w:tcPr>
            <w:tcW w:w="5244" w:type="dxa"/>
          </w:tcPr>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（1）拥护中国共产党的领导，坚持社会主义制度，热爱祖国，思想作风正派，身心健康，</w:t>
            </w:r>
            <w:r>
              <w:rPr>
                <w:rFonts w:ascii="仿宋" w:hAnsi="仿宋" w:eastAsia="仿宋"/>
                <w:color w:val="000000" w:themeColor="text1"/>
                <w:kern w:val="0"/>
                <w:sz w:val="20"/>
                <w:szCs w:val="21"/>
              </w:rPr>
              <w:t>诚实守信</w:t>
            </w:r>
            <w:r>
              <w:rPr>
                <w:rFonts w:hint="eastAsia" w:ascii="仿宋" w:hAnsi="仿宋" w:eastAsia="仿宋"/>
                <w:color w:val="000000" w:themeColor="text1"/>
                <w:kern w:val="0"/>
                <w:sz w:val="20"/>
                <w:szCs w:val="21"/>
              </w:rPr>
              <w:t>，遵纪守法,爱岗敬业；</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（2）30周岁及以下；</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（3）本科学历、学士及以上学位，艺术学</w:t>
            </w:r>
            <w:r>
              <w:rPr>
                <w:rFonts w:ascii="仿宋" w:hAnsi="仿宋" w:eastAsia="仿宋"/>
                <w:color w:val="000000" w:themeColor="text1"/>
                <w:kern w:val="0"/>
                <w:sz w:val="20"/>
                <w:szCs w:val="21"/>
              </w:rPr>
              <w:t>理论类、</w:t>
            </w:r>
            <w:r>
              <w:rPr>
                <w:rFonts w:hint="eastAsia" w:ascii="仿宋" w:hAnsi="仿宋" w:eastAsia="仿宋"/>
                <w:color w:val="000000" w:themeColor="text1"/>
                <w:kern w:val="0"/>
                <w:sz w:val="20"/>
                <w:szCs w:val="21"/>
              </w:rPr>
              <w:t>美术学类</w:t>
            </w:r>
            <w:r>
              <w:rPr>
                <w:rFonts w:ascii="仿宋" w:hAnsi="仿宋" w:eastAsia="仿宋"/>
                <w:color w:val="000000" w:themeColor="text1"/>
                <w:kern w:val="0"/>
                <w:sz w:val="20"/>
                <w:szCs w:val="21"/>
              </w:rPr>
              <w:t>、新闻传播学</w:t>
            </w:r>
            <w:r>
              <w:rPr>
                <w:rFonts w:hint="eastAsia" w:ascii="仿宋" w:hAnsi="仿宋" w:eastAsia="仿宋"/>
                <w:color w:val="000000" w:themeColor="text1"/>
                <w:kern w:val="0"/>
                <w:sz w:val="20"/>
                <w:szCs w:val="21"/>
              </w:rPr>
              <w:t>类</w:t>
            </w:r>
            <w:r>
              <w:rPr>
                <w:rFonts w:ascii="仿宋" w:hAnsi="仿宋" w:eastAsia="仿宋"/>
                <w:color w:val="000000" w:themeColor="text1"/>
                <w:kern w:val="0"/>
                <w:sz w:val="20"/>
                <w:szCs w:val="21"/>
              </w:rPr>
              <w:t>专业</w:t>
            </w:r>
            <w:r>
              <w:rPr>
                <w:rFonts w:hint="eastAsia" w:ascii="仿宋" w:hAnsi="仿宋" w:eastAsia="仿宋"/>
                <w:color w:val="000000" w:themeColor="text1"/>
                <w:kern w:val="0"/>
                <w:sz w:val="20"/>
                <w:szCs w:val="21"/>
              </w:rPr>
              <w:t>；</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（4</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全国大学</w:t>
            </w:r>
            <w:r>
              <w:rPr>
                <w:rFonts w:ascii="仿宋" w:hAnsi="仿宋" w:eastAsia="仿宋"/>
                <w:color w:val="000000" w:themeColor="text1"/>
                <w:kern w:val="0"/>
                <w:sz w:val="20"/>
                <w:szCs w:val="21"/>
              </w:rPr>
              <w:t>英语</w:t>
            </w:r>
            <w:r>
              <w:rPr>
                <w:rFonts w:hint="eastAsia" w:ascii="仿宋" w:hAnsi="仿宋" w:eastAsia="仿宋"/>
                <w:color w:val="000000" w:themeColor="text1"/>
                <w:kern w:val="0"/>
                <w:sz w:val="20"/>
                <w:szCs w:val="21"/>
              </w:rPr>
              <w:t>四</w:t>
            </w:r>
            <w:r>
              <w:rPr>
                <w:rFonts w:ascii="仿宋" w:hAnsi="仿宋" w:eastAsia="仿宋"/>
                <w:color w:val="000000" w:themeColor="text1"/>
                <w:kern w:val="0"/>
                <w:sz w:val="20"/>
                <w:szCs w:val="21"/>
              </w:rPr>
              <w:t>级</w:t>
            </w:r>
            <w:r>
              <w:rPr>
                <w:rFonts w:hint="eastAsia" w:ascii="仿宋" w:hAnsi="仿宋" w:eastAsia="仿宋"/>
                <w:color w:val="000000" w:themeColor="text1"/>
                <w:kern w:val="0"/>
                <w:sz w:val="20"/>
                <w:szCs w:val="21"/>
              </w:rPr>
              <w:t>4</w:t>
            </w:r>
            <w:r>
              <w:rPr>
                <w:rFonts w:ascii="仿宋" w:hAnsi="仿宋" w:eastAsia="仿宋"/>
                <w:color w:val="000000" w:themeColor="text1"/>
                <w:kern w:val="0"/>
                <w:sz w:val="20"/>
                <w:szCs w:val="21"/>
              </w:rPr>
              <w:t>25</w:t>
            </w:r>
            <w:r>
              <w:rPr>
                <w:rFonts w:hint="eastAsia" w:ascii="仿宋" w:hAnsi="仿宋" w:eastAsia="仿宋"/>
                <w:color w:val="000000" w:themeColor="text1"/>
                <w:kern w:val="0"/>
                <w:sz w:val="20"/>
                <w:szCs w:val="21"/>
              </w:rPr>
              <w:t>分及以上或</w:t>
            </w:r>
            <w:r>
              <w:rPr>
                <w:rFonts w:ascii="仿宋" w:hAnsi="仿宋" w:eastAsia="仿宋"/>
                <w:color w:val="000000" w:themeColor="text1"/>
                <w:kern w:val="0"/>
                <w:sz w:val="20"/>
                <w:szCs w:val="21"/>
              </w:rPr>
              <w:t>具有同等水平英语证书</w:t>
            </w:r>
            <w:r>
              <w:rPr>
                <w:rFonts w:hint="eastAsia" w:ascii="仿宋" w:hAnsi="仿宋" w:eastAsia="仿宋"/>
                <w:color w:val="000000" w:themeColor="text1"/>
                <w:kern w:val="0"/>
                <w:sz w:val="20"/>
                <w:szCs w:val="21"/>
              </w:rPr>
              <w:t>；</w:t>
            </w:r>
          </w:p>
          <w:p>
            <w:pPr>
              <w:jc w:val="left"/>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w:t>
            </w:r>
            <w:r>
              <w:rPr>
                <w:rFonts w:ascii="仿宋" w:hAnsi="仿宋" w:eastAsia="仿宋"/>
                <w:color w:val="000000" w:themeColor="text1"/>
                <w:kern w:val="0"/>
                <w:sz w:val="20"/>
                <w:szCs w:val="21"/>
              </w:rPr>
              <w:t>5</w:t>
            </w:r>
            <w:r>
              <w:rPr>
                <w:rFonts w:hint="eastAsia" w:ascii="仿宋" w:hAnsi="仿宋" w:eastAsia="仿宋"/>
                <w:color w:val="000000" w:themeColor="text1"/>
                <w:kern w:val="0"/>
                <w:sz w:val="20"/>
                <w:szCs w:val="21"/>
              </w:rPr>
              <w:t>）热爱当代艺术，熟悉艺术宣传相关政策法规及工作流程，了解</w:t>
            </w:r>
            <w:r>
              <w:rPr>
                <w:rFonts w:ascii="仿宋" w:hAnsi="仿宋" w:eastAsia="仿宋"/>
                <w:color w:val="000000" w:themeColor="text1"/>
                <w:kern w:val="0"/>
                <w:sz w:val="20"/>
                <w:szCs w:val="21"/>
              </w:rPr>
              <w:t>各类媒体宣传</w:t>
            </w:r>
            <w:r>
              <w:rPr>
                <w:rFonts w:hint="eastAsia" w:ascii="仿宋" w:hAnsi="仿宋" w:eastAsia="仿宋"/>
                <w:color w:val="000000" w:themeColor="text1"/>
                <w:kern w:val="0"/>
                <w:sz w:val="20"/>
                <w:szCs w:val="21"/>
              </w:rPr>
              <w:t>方式</w:t>
            </w:r>
            <w:r>
              <w:rPr>
                <w:rFonts w:ascii="仿宋" w:hAnsi="仿宋" w:eastAsia="仿宋"/>
                <w:color w:val="000000" w:themeColor="text1"/>
                <w:kern w:val="0"/>
                <w:sz w:val="20"/>
                <w:szCs w:val="21"/>
              </w:rPr>
              <w:t>和</w:t>
            </w:r>
            <w:r>
              <w:rPr>
                <w:rFonts w:hint="eastAsia" w:ascii="仿宋" w:hAnsi="仿宋" w:eastAsia="仿宋"/>
                <w:color w:val="000000" w:themeColor="text1"/>
                <w:kern w:val="0"/>
                <w:sz w:val="20"/>
                <w:szCs w:val="21"/>
              </w:rPr>
              <w:t>语言风格，思维敏锐落笔快，文字</w:t>
            </w:r>
            <w:r>
              <w:rPr>
                <w:rFonts w:ascii="仿宋" w:hAnsi="仿宋" w:eastAsia="仿宋"/>
                <w:color w:val="000000" w:themeColor="text1"/>
                <w:kern w:val="0"/>
                <w:sz w:val="20"/>
                <w:szCs w:val="21"/>
              </w:rPr>
              <w:t>功底强；</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w:t>
            </w:r>
            <w:r>
              <w:rPr>
                <w:rFonts w:ascii="仿宋" w:hAnsi="仿宋" w:eastAsia="仿宋"/>
                <w:color w:val="000000" w:themeColor="text1"/>
                <w:kern w:val="0"/>
                <w:sz w:val="20"/>
                <w:szCs w:val="21"/>
              </w:rPr>
              <w:t>6</w:t>
            </w:r>
            <w:r>
              <w:rPr>
                <w:rFonts w:hint="eastAsia" w:ascii="仿宋" w:hAnsi="仿宋" w:eastAsia="仿宋"/>
                <w:color w:val="000000" w:themeColor="text1"/>
                <w:kern w:val="0"/>
                <w:sz w:val="20"/>
                <w:szCs w:val="21"/>
              </w:rPr>
              <w:t>）有</w:t>
            </w:r>
            <w:r>
              <w:rPr>
                <w:rFonts w:ascii="仿宋" w:hAnsi="仿宋" w:eastAsia="仿宋"/>
                <w:color w:val="000000" w:themeColor="text1"/>
                <w:kern w:val="0"/>
                <w:sz w:val="20"/>
                <w:szCs w:val="21"/>
              </w:rPr>
              <w:t>较强的</w:t>
            </w:r>
            <w:r>
              <w:rPr>
                <w:rFonts w:hint="eastAsia" w:ascii="仿宋" w:hAnsi="仿宋" w:eastAsia="仿宋"/>
                <w:color w:val="000000" w:themeColor="text1"/>
                <w:kern w:val="0"/>
                <w:sz w:val="20"/>
                <w:szCs w:val="21"/>
              </w:rPr>
              <w:t>责任</w:t>
            </w:r>
            <w:r>
              <w:rPr>
                <w:rFonts w:ascii="仿宋" w:hAnsi="仿宋" w:eastAsia="仿宋"/>
                <w:color w:val="000000" w:themeColor="text1"/>
                <w:kern w:val="0"/>
                <w:sz w:val="20"/>
                <w:szCs w:val="21"/>
              </w:rPr>
              <w:t>意识，</w:t>
            </w:r>
            <w:r>
              <w:rPr>
                <w:rFonts w:hint="eastAsia" w:ascii="仿宋" w:hAnsi="仿宋" w:eastAsia="仿宋"/>
                <w:color w:val="000000" w:themeColor="text1"/>
                <w:kern w:val="0"/>
                <w:sz w:val="20"/>
                <w:szCs w:val="21"/>
              </w:rPr>
              <w:t>理解并支持文化艺术公益事业，具备良好的职业素养和团队协作精神，能承受一定</w:t>
            </w:r>
            <w:r>
              <w:rPr>
                <w:rFonts w:ascii="仿宋" w:hAnsi="仿宋" w:eastAsia="仿宋"/>
                <w:color w:val="000000" w:themeColor="text1"/>
                <w:kern w:val="0"/>
                <w:sz w:val="20"/>
                <w:szCs w:val="21"/>
              </w:rPr>
              <w:t>的</w:t>
            </w:r>
            <w:r>
              <w:rPr>
                <w:rFonts w:hint="eastAsia" w:ascii="仿宋" w:hAnsi="仿宋" w:eastAsia="仿宋"/>
                <w:color w:val="000000" w:themeColor="text1"/>
                <w:kern w:val="0"/>
                <w:sz w:val="20"/>
                <w:szCs w:val="21"/>
              </w:rPr>
              <w:t>压力；</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w:t>
            </w:r>
            <w:r>
              <w:rPr>
                <w:rFonts w:ascii="仿宋" w:hAnsi="仿宋" w:eastAsia="仿宋"/>
                <w:color w:val="000000" w:themeColor="text1"/>
                <w:kern w:val="0"/>
                <w:sz w:val="20"/>
                <w:szCs w:val="21"/>
              </w:rPr>
              <w:t>7</w:t>
            </w:r>
            <w:r>
              <w:rPr>
                <w:rFonts w:hint="eastAsia" w:ascii="仿宋" w:hAnsi="仿宋" w:eastAsia="仿宋"/>
                <w:color w:val="000000" w:themeColor="text1"/>
                <w:kern w:val="0"/>
                <w:sz w:val="20"/>
                <w:szCs w:val="21"/>
              </w:rPr>
              <w:t>）须提供2年</w:t>
            </w:r>
            <w:r>
              <w:rPr>
                <w:rFonts w:ascii="仿宋" w:hAnsi="仿宋" w:eastAsia="仿宋"/>
                <w:color w:val="000000" w:themeColor="text1"/>
                <w:kern w:val="0"/>
                <w:sz w:val="20"/>
                <w:szCs w:val="21"/>
              </w:rPr>
              <w:t>内</w:t>
            </w:r>
            <w:r>
              <w:rPr>
                <w:rFonts w:hint="eastAsia" w:ascii="仿宋" w:hAnsi="仿宋" w:eastAsia="仿宋"/>
                <w:color w:val="000000" w:themeColor="text1"/>
                <w:kern w:val="0"/>
                <w:sz w:val="20"/>
                <w:szCs w:val="21"/>
              </w:rPr>
              <w:t>独立撰写并</w:t>
            </w:r>
            <w:r>
              <w:rPr>
                <w:rFonts w:ascii="仿宋" w:hAnsi="仿宋" w:eastAsia="仿宋"/>
                <w:color w:val="000000" w:themeColor="text1"/>
                <w:kern w:val="0"/>
                <w:sz w:val="20"/>
                <w:szCs w:val="21"/>
              </w:rPr>
              <w:t>发表</w:t>
            </w:r>
            <w:r>
              <w:rPr>
                <w:rFonts w:hint="eastAsia" w:ascii="仿宋" w:hAnsi="仿宋" w:eastAsia="仿宋"/>
                <w:color w:val="000000" w:themeColor="text1"/>
                <w:kern w:val="0"/>
                <w:sz w:val="20"/>
                <w:szCs w:val="21"/>
              </w:rPr>
              <w:t>的艺术评论类文章或独立责编的专题2篇。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vAlign w:val="center"/>
          </w:tcPr>
          <w:p>
            <w:pPr>
              <w:ind w:right="-50" w:rightChars="-24"/>
              <w:jc w:val="center"/>
              <w:rPr>
                <w:rFonts w:ascii="仿宋" w:hAnsi="仿宋" w:eastAsia="仿宋"/>
                <w:color w:val="000000" w:themeColor="text1"/>
                <w:kern w:val="0"/>
                <w:sz w:val="20"/>
                <w:szCs w:val="21"/>
              </w:rPr>
            </w:pPr>
            <w:r>
              <w:rPr>
                <w:rFonts w:ascii="仿宋" w:hAnsi="仿宋" w:eastAsia="仿宋"/>
                <w:color w:val="000000" w:themeColor="text1"/>
                <w:kern w:val="0"/>
                <w:sz w:val="20"/>
                <w:szCs w:val="21"/>
              </w:rPr>
              <w:t>10</w:t>
            </w:r>
          </w:p>
        </w:tc>
        <w:tc>
          <w:tcPr>
            <w:tcW w:w="850" w:type="dxa"/>
            <w:vAlign w:val="center"/>
          </w:tcPr>
          <w:p>
            <w:pPr>
              <w:jc w:val="cente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品牌</w:t>
            </w:r>
            <w:r>
              <w:rPr>
                <w:rFonts w:ascii="仿宋" w:hAnsi="仿宋" w:eastAsia="仿宋"/>
                <w:color w:val="000000" w:themeColor="text1"/>
                <w:kern w:val="0"/>
                <w:sz w:val="20"/>
                <w:szCs w:val="21"/>
              </w:rPr>
              <w:t>拓展部</w:t>
            </w:r>
          </w:p>
        </w:tc>
        <w:tc>
          <w:tcPr>
            <w:tcW w:w="1134" w:type="dxa"/>
            <w:vAlign w:val="center"/>
          </w:tcPr>
          <w:p>
            <w:pPr>
              <w:jc w:val="cente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艺术咨询</w:t>
            </w:r>
          </w:p>
          <w:p>
            <w:pPr>
              <w:jc w:val="center"/>
              <w:rPr>
                <w:rFonts w:ascii="仿宋" w:hAnsi="仿宋" w:eastAsia="仿宋"/>
                <w:b/>
                <w:color w:val="000000" w:themeColor="text1"/>
                <w:kern w:val="0"/>
                <w:sz w:val="20"/>
                <w:szCs w:val="21"/>
              </w:rPr>
            </w:pPr>
            <w:r>
              <w:rPr>
                <w:rFonts w:hint="eastAsia" w:ascii="仿宋" w:hAnsi="仿宋" w:eastAsia="仿宋"/>
                <w:color w:val="000000" w:themeColor="text1"/>
                <w:kern w:val="0"/>
                <w:sz w:val="20"/>
                <w:szCs w:val="21"/>
              </w:rPr>
              <w:t>1名</w:t>
            </w:r>
          </w:p>
        </w:tc>
        <w:tc>
          <w:tcPr>
            <w:tcW w:w="3260" w:type="dxa"/>
          </w:tcPr>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（1</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负责观众、会员等艺术</w:t>
            </w:r>
            <w:r>
              <w:rPr>
                <w:rFonts w:ascii="仿宋" w:hAnsi="仿宋" w:eastAsia="仿宋"/>
                <w:color w:val="000000" w:themeColor="text1"/>
                <w:kern w:val="0"/>
                <w:sz w:val="20"/>
                <w:szCs w:val="21"/>
              </w:rPr>
              <w:t>咨询</w:t>
            </w:r>
            <w:r>
              <w:rPr>
                <w:rFonts w:hint="eastAsia" w:ascii="仿宋" w:hAnsi="仿宋" w:eastAsia="仿宋"/>
                <w:color w:val="000000" w:themeColor="text1"/>
                <w:kern w:val="0"/>
                <w:sz w:val="20"/>
                <w:szCs w:val="21"/>
              </w:rPr>
              <w:t>服务，打造PSA服务品牌；</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（2）负责志愿者团队建设，为全馆各部门持续输出专业、负责、热情的志愿服务人才；</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（3）负责观众</w:t>
            </w:r>
            <w:r>
              <w:rPr>
                <w:rFonts w:ascii="仿宋" w:hAnsi="仿宋" w:eastAsia="仿宋"/>
                <w:color w:val="000000" w:themeColor="text1"/>
                <w:kern w:val="0"/>
                <w:sz w:val="20"/>
                <w:szCs w:val="21"/>
              </w:rPr>
              <w:t>服务、</w:t>
            </w:r>
            <w:r>
              <w:rPr>
                <w:rFonts w:hint="eastAsia" w:ascii="仿宋" w:hAnsi="仿宋" w:eastAsia="仿宋"/>
                <w:color w:val="000000" w:themeColor="text1"/>
                <w:kern w:val="0"/>
                <w:sz w:val="20"/>
                <w:szCs w:val="21"/>
              </w:rPr>
              <w:t>导览服务</w:t>
            </w:r>
            <w:r>
              <w:rPr>
                <w:rFonts w:ascii="仿宋" w:hAnsi="仿宋" w:eastAsia="仿宋"/>
                <w:color w:val="000000" w:themeColor="text1"/>
                <w:kern w:val="0"/>
                <w:sz w:val="20"/>
                <w:szCs w:val="21"/>
              </w:rPr>
              <w:t>、会员</w:t>
            </w:r>
            <w:r>
              <w:rPr>
                <w:rFonts w:hint="eastAsia" w:ascii="仿宋" w:hAnsi="仿宋" w:eastAsia="仿宋"/>
                <w:color w:val="000000" w:themeColor="text1"/>
                <w:kern w:val="0"/>
                <w:sz w:val="20"/>
                <w:szCs w:val="21"/>
              </w:rPr>
              <w:t>服务、</w:t>
            </w:r>
            <w:r>
              <w:rPr>
                <w:rFonts w:ascii="仿宋" w:hAnsi="仿宋" w:eastAsia="仿宋"/>
                <w:color w:val="000000" w:themeColor="text1"/>
                <w:kern w:val="0"/>
                <w:sz w:val="20"/>
                <w:szCs w:val="21"/>
              </w:rPr>
              <w:t>票务</w:t>
            </w:r>
            <w:r>
              <w:rPr>
                <w:rFonts w:hint="eastAsia" w:ascii="仿宋" w:hAnsi="仿宋" w:eastAsia="仿宋"/>
                <w:color w:val="000000" w:themeColor="text1"/>
                <w:kern w:val="0"/>
                <w:sz w:val="20"/>
                <w:szCs w:val="21"/>
              </w:rPr>
              <w:t>服务等</w:t>
            </w:r>
            <w:r>
              <w:rPr>
                <w:rFonts w:ascii="仿宋" w:hAnsi="仿宋" w:eastAsia="仿宋"/>
                <w:color w:val="000000" w:themeColor="text1"/>
                <w:kern w:val="0"/>
                <w:sz w:val="20"/>
                <w:szCs w:val="21"/>
              </w:rPr>
              <w:t>咨询服务工作；</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（4）协助部门管理人员，科学修订/完善本部门管理制度和实操流程；</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（5）善于团队协作，完成领导交办的其它任务。</w:t>
            </w:r>
          </w:p>
        </w:tc>
        <w:tc>
          <w:tcPr>
            <w:tcW w:w="5244" w:type="dxa"/>
          </w:tcPr>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（1）拥护中国共产党的领导，坚持社会主义制度，热爱祖国，思想作风正派，身心健康，</w:t>
            </w:r>
            <w:r>
              <w:rPr>
                <w:rFonts w:ascii="仿宋" w:hAnsi="仿宋" w:eastAsia="仿宋"/>
                <w:color w:val="000000" w:themeColor="text1"/>
                <w:kern w:val="0"/>
                <w:sz w:val="20"/>
                <w:szCs w:val="21"/>
              </w:rPr>
              <w:t>诚实守信</w:t>
            </w:r>
            <w:r>
              <w:rPr>
                <w:rFonts w:hint="eastAsia" w:ascii="仿宋" w:hAnsi="仿宋" w:eastAsia="仿宋"/>
                <w:color w:val="000000" w:themeColor="text1"/>
                <w:kern w:val="0"/>
                <w:sz w:val="20"/>
                <w:szCs w:val="21"/>
              </w:rPr>
              <w:t>，遵纪守法,爱岗敬业；</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（2）40周岁及以下；</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（3）本科及以上学历，学士及以上学位，艺术学</w:t>
            </w:r>
            <w:r>
              <w:rPr>
                <w:rFonts w:ascii="仿宋" w:hAnsi="仿宋" w:eastAsia="仿宋"/>
                <w:color w:val="000000" w:themeColor="text1"/>
                <w:kern w:val="0"/>
                <w:sz w:val="20"/>
                <w:szCs w:val="21"/>
              </w:rPr>
              <w:t>理论类、美术学类、中国语言文学类、旅游</w:t>
            </w:r>
            <w:r>
              <w:rPr>
                <w:rFonts w:hint="eastAsia" w:ascii="仿宋" w:hAnsi="仿宋" w:eastAsia="仿宋"/>
                <w:color w:val="000000" w:themeColor="text1"/>
                <w:kern w:val="0"/>
                <w:sz w:val="20"/>
                <w:szCs w:val="21"/>
              </w:rPr>
              <w:t>管理</w:t>
            </w:r>
            <w:r>
              <w:rPr>
                <w:rFonts w:ascii="仿宋" w:hAnsi="仿宋" w:eastAsia="仿宋"/>
                <w:color w:val="000000" w:themeColor="text1"/>
                <w:kern w:val="0"/>
                <w:sz w:val="20"/>
                <w:szCs w:val="21"/>
              </w:rPr>
              <w:t>类</w:t>
            </w:r>
            <w:r>
              <w:rPr>
                <w:rFonts w:hint="eastAsia" w:ascii="仿宋" w:hAnsi="仿宋" w:eastAsia="仿宋"/>
                <w:color w:val="000000" w:themeColor="text1"/>
                <w:kern w:val="0"/>
                <w:sz w:val="20"/>
                <w:szCs w:val="21"/>
              </w:rPr>
              <w:t>专业；</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（4）全国大学</w:t>
            </w:r>
            <w:r>
              <w:rPr>
                <w:rFonts w:ascii="仿宋" w:hAnsi="仿宋" w:eastAsia="仿宋"/>
                <w:color w:val="000000" w:themeColor="text1"/>
                <w:kern w:val="0"/>
                <w:sz w:val="20"/>
                <w:szCs w:val="21"/>
              </w:rPr>
              <w:t>英语</w:t>
            </w:r>
            <w:r>
              <w:rPr>
                <w:rFonts w:hint="eastAsia" w:ascii="仿宋" w:hAnsi="仿宋" w:eastAsia="仿宋"/>
                <w:color w:val="000000" w:themeColor="text1"/>
                <w:kern w:val="0"/>
                <w:sz w:val="20"/>
                <w:szCs w:val="21"/>
              </w:rPr>
              <w:t>六</w:t>
            </w:r>
            <w:r>
              <w:rPr>
                <w:rFonts w:ascii="仿宋" w:hAnsi="仿宋" w:eastAsia="仿宋"/>
                <w:color w:val="000000" w:themeColor="text1"/>
                <w:kern w:val="0"/>
                <w:sz w:val="20"/>
                <w:szCs w:val="21"/>
              </w:rPr>
              <w:t>级</w:t>
            </w:r>
            <w:r>
              <w:rPr>
                <w:rFonts w:hint="eastAsia" w:ascii="仿宋" w:hAnsi="仿宋" w:eastAsia="仿宋"/>
                <w:color w:val="000000" w:themeColor="text1"/>
                <w:kern w:val="0"/>
                <w:sz w:val="20"/>
                <w:szCs w:val="21"/>
              </w:rPr>
              <w:t>4</w:t>
            </w:r>
            <w:r>
              <w:rPr>
                <w:rFonts w:ascii="仿宋" w:hAnsi="仿宋" w:eastAsia="仿宋"/>
                <w:color w:val="000000" w:themeColor="text1"/>
                <w:kern w:val="0"/>
                <w:sz w:val="20"/>
                <w:szCs w:val="21"/>
              </w:rPr>
              <w:t>25</w:t>
            </w:r>
            <w:r>
              <w:rPr>
                <w:rFonts w:hint="eastAsia" w:ascii="仿宋" w:hAnsi="仿宋" w:eastAsia="仿宋"/>
                <w:color w:val="000000" w:themeColor="text1"/>
                <w:kern w:val="0"/>
                <w:sz w:val="20"/>
                <w:szCs w:val="21"/>
              </w:rPr>
              <w:t>分及以上或</w:t>
            </w:r>
            <w:r>
              <w:rPr>
                <w:rFonts w:ascii="仿宋" w:hAnsi="仿宋" w:eastAsia="仿宋"/>
                <w:color w:val="000000" w:themeColor="text1"/>
                <w:kern w:val="0"/>
                <w:sz w:val="20"/>
                <w:szCs w:val="21"/>
              </w:rPr>
              <w:t>具有同等水平英语证书</w:t>
            </w:r>
            <w:r>
              <w:rPr>
                <w:rFonts w:hint="eastAsia" w:ascii="仿宋" w:hAnsi="仿宋" w:eastAsia="仿宋"/>
                <w:color w:val="000000" w:themeColor="text1"/>
                <w:kern w:val="0"/>
                <w:sz w:val="20"/>
                <w:szCs w:val="21"/>
              </w:rPr>
              <w:t>；</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（5</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博物馆</w:t>
            </w:r>
            <w:r>
              <w:rPr>
                <w:rFonts w:ascii="仿宋" w:hAnsi="仿宋" w:eastAsia="仿宋"/>
                <w:color w:val="000000" w:themeColor="text1"/>
                <w:kern w:val="0"/>
                <w:sz w:val="20"/>
                <w:szCs w:val="21"/>
              </w:rPr>
              <w:t>、美术馆或</w:t>
            </w:r>
            <w:r>
              <w:rPr>
                <w:rFonts w:hint="eastAsia" w:ascii="仿宋" w:hAnsi="仿宋" w:eastAsia="仿宋"/>
                <w:color w:val="000000" w:themeColor="text1"/>
                <w:kern w:val="0"/>
                <w:sz w:val="20"/>
                <w:szCs w:val="21"/>
              </w:rPr>
              <w:t>其他</w:t>
            </w:r>
            <w:r>
              <w:rPr>
                <w:rFonts w:ascii="仿宋" w:hAnsi="仿宋" w:eastAsia="仿宋"/>
                <w:color w:val="000000" w:themeColor="text1"/>
                <w:kern w:val="0"/>
                <w:sz w:val="20"/>
                <w:szCs w:val="21"/>
              </w:rPr>
              <w:t>艺术机构3</w:t>
            </w:r>
            <w:r>
              <w:rPr>
                <w:rFonts w:hint="eastAsia" w:ascii="仿宋" w:hAnsi="仿宋" w:eastAsia="仿宋"/>
                <w:color w:val="000000" w:themeColor="text1"/>
                <w:kern w:val="0"/>
                <w:sz w:val="20"/>
                <w:szCs w:val="21"/>
              </w:rPr>
              <w:t>年</w:t>
            </w:r>
            <w:r>
              <w:rPr>
                <w:rFonts w:ascii="仿宋" w:hAnsi="仿宋" w:eastAsia="仿宋"/>
                <w:color w:val="000000" w:themeColor="text1"/>
                <w:kern w:val="0"/>
                <w:sz w:val="20"/>
                <w:szCs w:val="21"/>
              </w:rPr>
              <w:t>及以上工作经验；</w:t>
            </w:r>
          </w:p>
          <w:p>
            <w:pPr>
              <w:jc w:val="left"/>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（6）喜爱</w:t>
            </w:r>
            <w:r>
              <w:rPr>
                <w:rFonts w:ascii="仿宋" w:hAnsi="仿宋" w:eastAsia="仿宋"/>
                <w:color w:val="000000" w:themeColor="text1"/>
                <w:kern w:val="0"/>
                <w:sz w:val="20"/>
                <w:szCs w:val="21"/>
              </w:rPr>
              <w:t>当代艺术</w:t>
            </w:r>
            <w:r>
              <w:rPr>
                <w:rFonts w:hint="eastAsia" w:ascii="仿宋" w:hAnsi="仿宋" w:eastAsia="仿宋"/>
                <w:color w:val="000000" w:themeColor="text1"/>
                <w:kern w:val="0"/>
                <w:sz w:val="20"/>
                <w:szCs w:val="21"/>
              </w:rPr>
              <w:t>；熟悉艺术咨询</w:t>
            </w:r>
            <w:r>
              <w:rPr>
                <w:rFonts w:ascii="仿宋" w:hAnsi="仿宋" w:eastAsia="仿宋"/>
                <w:color w:val="000000" w:themeColor="text1"/>
                <w:kern w:val="0"/>
                <w:sz w:val="20"/>
                <w:szCs w:val="21"/>
              </w:rPr>
              <w:t>与</w:t>
            </w:r>
            <w:r>
              <w:rPr>
                <w:rFonts w:hint="eastAsia" w:ascii="仿宋" w:hAnsi="仿宋" w:eastAsia="仿宋"/>
                <w:color w:val="000000" w:themeColor="text1"/>
                <w:kern w:val="0"/>
                <w:sz w:val="20"/>
                <w:szCs w:val="21"/>
              </w:rPr>
              <w:t>服务、</w:t>
            </w:r>
            <w:r>
              <w:rPr>
                <w:rFonts w:ascii="仿宋" w:hAnsi="仿宋" w:eastAsia="仿宋"/>
                <w:color w:val="000000" w:themeColor="text1"/>
                <w:kern w:val="0"/>
                <w:sz w:val="20"/>
                <w:szCs w:val="21"/>
              </w:rPr>
              <w:t>票务、会员等</w:t>
            </w:r>
            <w:r>
              <w:rPr>
                <w:rFonts w:hint="eastAsia" w:ascii="仿宋" w:hAnsi="仿宋" w:eastAsia="仿宋"/>
                <w:color w:val="000000" w:themeColor="text1"/>
                <w:kern w:val="0"/>
                <w:sz w:val="20"/>
                <w:szCs w:val="21"/>
              </w:rPr>
              <w:t>相关政策法规及工作流程；</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（7）有</w:t>
            </w:r>
            <w:r>
              <w:rPr>
                <w:rFonts w:ascii="仿宋" w:hAnsi="仿宋" w:eastAsia="仿宋"/>
                <w:color w:val="000000" w:themeColor="text1"/>
                <w:kern w:val="0"/>
                <w:sz w:val="20"/>
                <w:szCs w:val="21"/>
              </w:rPr>
              <w:t>较强的服务意识，</w:t>
            </w:r>
            <w:r>
              <w:rPr>
                <w:rFonts w:hint="eastAsia" w:ascii="仿宋" w:hAnsi="仿宋" w:eastAsia="仿宋"/>
                <w:color w:val="000000" w:themeColor="text1"/>
                <w:kern w:val="0"/>
                <w:sz w:val="20"/>
                <w:szCs w:val="21"/>
              </w:rPr>
              <w:t>理解并支持文化艺术公益事业，具备良好的职业素养和团队协作精神，能承受一定</w:t>
            </w:r>
            <w:r>
              <w:rPr>
                <w:rFonts w:ascii="仿宋" w:hAnsi="仿宋" w:eastAsia="仿宋"/>
                <w:color w:val="000000" w:themeColor="text1"/>
                <w:kern w:val="0"/>
                <w:sz w:val="20"/>
                <w:szCs w:val="21"/>
              </w:rPr>
              <w:t>的</w:t>
            </w:r>
            <w:r>
              <w:rPr>
                <w:rFonts w:hint="eastAsia" w:ascii="仿宋" w:hAnsi="仿宋" w:eastAsia="仿宋"/>
                <w:color w:val="000000" w:themeColor="text1"/>
                <w:kern w:val="0"/>
                <w:sz w:val="20"/>
                <w:szCs w:val="21"/>
              </w:rPr>
              <w:t>压力。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 w:type="dxa"/>
            <w:vAlign w:val="center"/>
          </w:tcPr>
          <w:p>
            <w:pPr>
              <w:ind w:right="-50" w:rightChars="-24"/>
              <w:jc w:val="center"/>
              <w:rPr>
                <w:rFonts w:ascii="仿宋" w:hAnsi="仿宋" w:eastAsia="仿宋"/>
                <w:color w:val="000000" w:themeColor="text1"/>
                <w:kern w:val="0"/>
                <w:sz w:val="20"/>
                <w:szCs w:val="21"/>
              </w:rPr>
            </w:pPr>
            <w:r>
              <w:rPr>
                <w:rFonts w:ascii="仿宋" w:hAnsi="仿宋" w:eastAsia="仿宋"/>
                <w:color w:val="000000" w:themeColor="text1"/>
                <w:kern w:val="0"/>
                <w:sz w:val="20"/>
                <w:szCs w:val="21"/>
              </w:rPr>
              <w:t>11</w:t>
            </w:r>
          </w:p>
        </w:tc>
        <w:tc>
          <w:tcPr>
            <w:tcW w:w="850" w:type="dxa"/>
            <w:vAlign w:val="center"/>
          </w:tcPr>
          <w:p>
            <w:pPr>
              <w:jc w:val="cente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品牌</w:t>
            </w:r>
            <w:r>
              <w:rPr>
                <w:rFonts w:ascii="仿宋" w:hAnsi="仿宋" w:eastAsia="仿宋"/>
                <w:color w:val="000000" w:themeColor="text1"/>
                <w:kern w:val="0"/>
                <w:sz w:val="20"/>
                <w:szCs w:val="21"/>
              </w:rPr>
              <w:t>拓展部</w:t>
            </w:r>
          </w:p>
        </w:tc>
        <w:tc>
          <w:tcPr>
            <w:tcW w:w="1134" w:type="dxa"/>
            <w:vAlign w:val="center"/>
          </w:tcPr>
          <w:p>
            <w:pPr>
              <w:jc w:val="cente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艺术活动</w:t>
            </w:r>
          </w:p>
          <w:p>
            <w:pPr>
              <w:jc w:val="center"/>
              <w:rPr>
                <w:rFonts w:ascii="仿宋" w:hAnsi="仿宋" w:eastAsia="仿宋"/>
                <w:b/>
                <w:color w:val="000000" w:themeColor="text1"/>
                <w:kern w:val="0"/>
                <w:sz w:val="20"/>
                <w:szCs w:val="21"/>
              </w:rPr>
            </w:pPr>
            <w:r>
              <w:rPr>
                <w:rFonts w:hint="eastAsia" w:ascii="仿宋" w:hAnsi="仿宋" w:eastAsia="仿宋"/>
                <w:color w:val="000000" w:themeColor="text1"/>
                <w:kern w:val="0"/>
                <w:sz w:val="20"/>
                <w:szCs w:val="21"/>
              </w:rPr>
              <w:t>3名</w:t>
            </w:r>
          </w:p>
        </w:tc>
        <w:tc>
          <w:tcPr>
            <w:tcW w:w="3260" w:type="dxa"/>
          </w:tcPr>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（1</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 xml:space="preserve">负责经营项目日常运营管理； </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（2）熟悉文创产品市场和相关政策法规，对国内外文创市场进行调研和开发，分析文创市场最新动态和潮流，向文创设计部门提出建议；</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（3</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负责</w:t>
            </w:r>
            <w:r>
              <w:rPr>
                <w:rFonts w:ascii="仿宋" w:hAnsi="仿宋" w:eastAsia="仿宋"/>
                <w:color w:val="000000" w:themeColor="text1"/>
                <w:kern w:val="0"/>
                <w:sz w:val="20"/>
                <w:szCs w:val="21"/>
              </w:rPr>
              <w:t>会员、票务</w:t>
            </w:r>
            <w:r>
              <w:rPr>
                <w:rFonts w:hint="eastAsia" w:ascii="仿宋" w:hAnsi="仿宋" w:eastAsia="仿宋"/>
                <w:color w:val="000000" w:themeColor="text1"/>
                <w:kern w:val="0"/>
                <w:sz w:val="20"/>
                <w:szCs w:val="21"/>
              </w:rPr>
              <w:t>的</w:t>
            </w:r>
            <w:r>
              <w:rPr>
                <w:rFonts w:ascii="仿宋" w:hAnsi="仿宋" w:eastAsia="仿宋"/>
                <w:color w:val="000000" w:themeColor="text1"/>
                <w:kern w:val="0"/>
                <w:sz w:val="20"/>
                <w:szCs w:val="21"/>
              </w:rPr>
              <w:t>统筹策划与开发</w:t>
            </w:r>
            <w:r>
              <w:rPr>
                <w:rFonts w:hint="eastAsia" w:ascii="仿宋" w:hAnsi="仿宋" w:eastAsia="仿宋"/>
                <w:color w:val="000000" w:themeColor="text1"/>
                <w:kern w:val="0"/>
                <w:sz w:val="20"/>
                <w:szCs w:val="21"/>
              </w:rPr>
              <w:t>；</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（4）搭建品牌合作信息库，为企业、机构等提供艺术服务与合作，开展相关活动；</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（5）与国内外文化相关基金会保持常年合作关系，负责申报与相关工作；</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（6）协助部门管理人员，科学修订/完善本部门管理制度和实操流程；</w:t>
            </w:r>
          </w:p>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（7）善于团队协作，完成领导交办的其它任务。</w:t>
            </w:r>
          </w:p>
        </w:tc>
        <w:tc>
          <w:tcPr>
            <w:tcW w:w="5244" w:type="dxa"/>
          </w:tcPr>
          <w:p>
            <w:pPr>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（1）拥护中国共产党的领导，坚持社会主义制度，热爱祖国，思想作风正派，身心健康，</w:t>
            </w:r>
            <w:r>
              <w:rPr>
                <w:rFonts w:ascii="仿宋" w:hAnsi="仿宋" w:eastAsia="仿宋"/>
                <w:color w:val="000000" w:themeColor="text1"/>
                <w:kern w:val="0"/>
                <w:sz w:val="20"/>
                <w:szCs w:val="21"/>
              </w:rPr>
              <w:t>诚实守信</w:t>
            </w:r>
            <w:r>
              <w:rPr>
                <w:rFonts w:hint="eastAsia" w:ascii="仿宋" w:hAnsi="仿宋" w:eastAsia="仿宋"/>
                <w:color w:val="000000" w:themeColor="text1"/>
                <w:kern w:val="0"/>
                <w:sz w:val="20"/>
                <w:szCs w:val="21"/>
              </w:rPr>
              <w:t>，遵纪守法,爱岗敬业；</w:t>
            </w:r>
          </w:p>
          <w:p>
            <w:pPr>
              <w:ind w:left="100" w:hanging="100" w:hangingChars="50"/>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（2）40周岁及以下；</w:t>
            </w:r>
          </w:p>
          <w:p>
            <w:pPr>
              <w:ind w:left="100" w:hanging="100" w:hangingChars="50"/>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（3</w:t>
            </w:r>
            <w:r>
              <w:rPr>
                <w:rFonts w:ascii="仿宋" w:hAnsi="仿宋" w:eastAsia="仿宋"/>
                <w:color w:val="000000" w:themeColor="text1"/>
                <w:kern w:val="0"/>
                <w:sz w:val="20"/>
                <w:szCs w:val="21"/>
              </w:rPr>
              <w:t>）</w:t>
            </w:r>
            <w:r>
              <w:rPr>
                <w:rFonts w:hint="eastAsia" w:ascii="仿宋" w:hAnsi="仿宋" w:eastAsia="仿宋"/>
                <w:color w:val="000000" w:themeColor="text1"/>
                <w:kern w:val="0"/>
                <w:sz w:val="20"/>
                <w:szCs w:val="21"/>
              </w:rPr>
              <w:t>本科及以上学历、学士及以上学位，美术学</w:t>
            </w:r>
            <w:r>
              <w:rPr>
                <w:rFonts w:ascii="仿宋" w:hAnsi="仿宋" w:eastAsia="仿宋"/>
                <w:color w:val="000000" w:themeColor="text1"/>
                <w:kern w:val="0"/>
                <w:sz w:val="20"/>
                <w:szCs w:val="21"/>
              </w:rPr>
              <w:t>类、</w:t>
            </w:r>
            <w:r>
              <w:rPr>
                <w:rFonts w:hint="eastAsia" w:ascii="仿宋" w:hAnsi="仿宋" w:eastAsia="仿宋"/>
                <w:color w:val="000000" w:themeColor="text1"/>
                <w:kern w:val="0"/>
                <w:sz w:val="20"/>
                <w:szCs w:val="21"/>
              </w:rPr>
              <w:t>设计</w:t>
            </w:r>
            <w:r>
              <w:rPr>
                <w:rFonts w:ascii="仿宋" w:hAnsi="仿宋" w:eastAsia="仿宋"/>
                <w:color w:val="000000" w:themeColor="text1"/>
                <w:kern w:val="0"/>
                <w:sz w:val="20"/>
                <w:szCs w:val="21"/>
              </w:rPr>
              <w:t>学类、</w:t>
            </w:r>
            <w:r>
              <w:rPr>
                <w:rFonts w:hint="eastAsia" w:ascii="仿宋" w:hAnsi="仿宋" w:eastAsia="仿宋"/>
                <w:color w:val="000000" w:themeColor="text1"/>
                <w:kern w:val="0"/>
                <w:sz w:val="20"/>
                <w:szCs w:val="21"/>
              </w:rPr>
              <w:t>金融</w:t>
            </w:r>
            <w:r>
              <w:rPr>
                <w:rFonts w:ascii="仿宋" w:hAnsi="仿宋" w:eastAsia="仿宋"/>
                <w:color w:val="000000" w:themeColor="text1"/>
                <w:kern w:val="0"/>
                <w:sz w:val="20"/>
                <w:szCs w:val="21"/>
              </w:rPr>
              <w:t>学类、工商管理类、电子商务类</w:t>
            </w:r>
            <w:r>
              <w:rPr>
                <w:rFonts w:hint="eastAsia" w:ascii="仿宋" w:hAnsi="仿宋" w:eastAsia="仿宋"/>
                <w:color w:val="000000" w:themeColor="text1"/>
                <w:kern w:val="0"/>
                <w:sz w:val="20"/>
                <w:szCs w:val="21"/>
              </w:rPr>
              <w:t>专业；</w:t>
            </w:r>
          </w:p>
          <w:p>
            <w:pPr>
              <w:jc w:val="left"/>
              <w:rPr>
                <w:rFonts w:ascii="仿宋" w:hAnsi="仿宋" w:eastAsia="仿宋"/>
                <w:color w:val="000000" w:themeColor="text1"/>
                <w:kern w:val="0"/>
                <w:sz w:val="20"/>
                <w:szCs w:val="21"/>
              </w:rPr>
            </w:pPr>
            <w:r>
              <w:rPr>
                <w:rFonts w:hint="eastAsia" w:ascii="仿宋" w:hAnsi="仿宋" w:eastAsia="仿宋"/>
                <w:color w:val="000000" w:themeColor="text1"/>
                <w:kern w:val="0"/>
                <w:sz w:val="20"/>
                <w:szCs w:val="21"/>
              </w:rPr>
              <w:t>（</w:t>
            </w:r>
            <w:r>
              <w:rPr>
                <w:rFonts w:ascii="仿宋" w:hAnsi="仿宋" w:eastAsia="仿宋"/>
                <w:color w:val="000000" w:themeColor="text1"/>
                <w:kern w:val="0"/>
                <w:sz w:val="20"/>
                <w:szCs w:val="21"/>
              </w:rPr>
              <w:t>4</w:t>
            </w:r>
            <w:r>
              <w:rPr>
                <w:rFonts w:hint="eastAsia" w:ascii="仿宋" w:hAnsi="仿宋" w:eastAsia="仿宋"/>
                <w:color w:val="000000" w:themeColor="text1"/>
                <w:kern w:val="0"/>
                <w:sz w:val="20"/>
                <w:szCs w:val="21"/>
              </w:rPr>
              <w:t>）喜爱</w:t>
            </w:r>
            <w:r>
              <w:rPr>
                <w:rFonts w:ascii="仿宋" w:hAnsi="仿宋" w:eastAsia="仿宋"/>
                <w:color w:val="000000" w:themeColor="text1"/>
                <w:kern w:val="0"/>
                <w:sz w:val="20"/>
                <w:szCs w:val="21"/>
              </w:rPr>
              <w:t>当代艺术；</w:t>
            </w:r>
            <w:r>
              <w:rPr>
                <w:rFonts w:hint="eastAsia" w:ascii="仿宋" w:hAnsi="仿宋" w:eastAsia="仿宋"/>
                <w:color w:val="000000" w:themeColor="text1"/>
                <w:kern w:val="0"/>
                <w:sz w:val="20"/>
                <w:szCs w:val="21"/>
              </w:rPr>
              <w:t>熟悉艺术市场相关政策法规及工作流程，对文创营销、品牌合作等有较强</w:t>
            </w:r>
            <w:r>
              <w:rPr>
                <w:rFonts w:ascii="仿宋" w:hAnsi="仿宋" w:eastAsia="仿宋"/>
                <w:color w:val="000000" w:themeColor="text1"/>
                <w:kern w:val="0"/>
                <w:sz w:val="20"/>
                <w:szCs w:val="21"/>
              </w:rPr>
              <w:t>认识</w:t>
            </w:r>
            <w:r>
              <w:rPr>
                <w:rFonts w:hint="eastAsia" w:ascii="仿宋" w:hAnsi="仿宋" w:eastAsia="仿宋"/>
                <w:color w:val="000000" w:themeColor="text1"/>
                <w:kern w:val="0"/>
                <w:sz w:val="20"/>
                <w:szCs w:val="21"/>
              </w:rPr>
              <w:t>；</w:t>
            </w:r>
          </w:p>
          <w:p>
            <w:pPr>
              <w:rPr>
                <w:rFonts w:ascii="仿宋" w:hAnsi="仿宋" w:eastAsia="仿宋"/>
                <w:b/>
                <w:color w:val="000000" w:themeColor="text1"/>
                <w:kern w:val="0"/>
                <w:sz w:val="20"/>
                <w:szCs w:val="21"/>
              </w:rPr>
            </w:pPr>
            <w:r>
              <w:rPr>
                <w:rFonts w:hint="eastAsia" w:ascii="仿宋" w:hAnsi="仿宋" w:eastAsia="仿宋"/>
                <w:color w:val="000000" w:themeColor="text1"/>
                <w:kern w:val="0"/>
                <w:sz w:val="20"/>
                <w:szCs w:val="21"/>
              </w:rPr>
              <w:t>（</w:t>
            </w:r>
            <w:r>
              <w:rPr>
                <w:rFonts w:ascii="仿宋" w:hAnsi="仿宋" w:eastAsia="仿宋"/>
                <w:color w:val="000000" w:themeColor="text1"/>
                <w:kern w:val="0"/>
                <w:sz w:val="20"/>
                <w:szCs w:val="21"/>
              </w:rPr>
              <w:t>5</w:t>
            </w:r>
            <w:r>
              <w:rPr>
                <w:rFonts w:hint="eastAsia" w:ascii="仿宋" w:hAnsi="仿宋" w:eastAsia="仿宋"/>
                <w:color w:val="000000" w:themeColor="text1"/>
                <w:kern w:val="0"/>
                <w:sz w:val="20"/>
                <w:szCs w:val="21"/>
              </w:rPr>
              <w:t>）有</w:t>
            </w:r>
            <w:r>
              <w:rPr>
                <w:rFonts w:ascii="仿宋" w:hAnsi="仿宋" w:eastAsia="仿宋"/>
                <w:color w:val="000000" w:themeColor="text1"/>
                <w:kern w:val="0"/>
                <w:sz w:val="20"/>
                <w:szCs w:val="21"/>
              </w:rPr>
              <w:t>较强的经营</w:t>
            </w:r>
            <w:r>
              <w:rPr>
                <w:rFonts w:hint="eastAsia" w:ascii="仿宋" w:hAnsi="仿宋" w:eastAsia="仿宋"/>
                <w:color w:val="000000" w:themeColor="text1"/>
                <w:kern w:val="0"/>
                <w:sz w:val="20"/>
                <w:szCs w:val="21"/>
              </w:rPr>
              <w:t>管理</w:t>
            </w:r>
            <w:r>
              <w:rPr>
                <w:rFonts w:ascii="仿宋" w:hAnsi="仿宋" w:eastAsia="仿宋"/>
                <w:color w:val="000000" w:themeColor="text1"/>
                <w:kern w:val="0"/>
                <w:sz w:val="20"/>
                <w:szCs w:val="21"/>
              </w:rPr>
              <w:t>意识，</w:t>
            </w:r>
            <w:r>
              <w:rPr>
                <w:rFonts w:hint="eastAsia" w:ascii="仿宋" w:hAnsi="仿宋" w:eastAsia="仿宋"/>
                <w:color w:val="000000" w:themeColor="text1"/>
                <w:kern w:val="0"/>
                <w:sz w:val="20"/>
                <w:szCs w:val="21"/>
              </w:rPr>
              <w:t>理解并支持文化艺术公益事业，具备良好的职业素养和团队协作精神，能承受一定</w:t>
            </w:r>
            <w:r>
              <w:rPr>
                <w:rFonts w:ascii="仿宋" w:hAnsi="仿宋" w:eastAsia="仿宋"/>
                <w:color w:val="000000" w:themeColor="text1"/>
                <w:kern w:val="0"/>
                <w:sz w:val="20"/>
                <w:szCs w:val="21"/>
              </w:rPr>
              <w:t>的</w:t>
            </w:r>
            <w:r>
              <w:rPr>
                <w:rFonts w:hint="eastAsia" w:ascii="仿宋" w:hAnsi="仿宋" w:eastAsia="仿宋"/>
                <w:color w:val="000000" w:themeColor="text1"/>
                <w:kern w:val="0"/>
                <w:sz w:val="20"/>
                <w:szCs w:val="21"/>
              </w:rPr>
              <w:t>压力。</w:t>
            </w:r>
          </w:p>
        </w:tc>
      </w:tr>
    </w:tbl>
    <w:p>
      <w:pPr>
        <w:spacing w:line="300" w:lineRule="auto"/>
        <w:ind w:firstLine="422" w:firstLineChars="200"/>
        <w:rPr>
          <w:rFonts w:ascii="仿宋" w:hAnsi="仿宋" w:eastAsia="仿宋"/>
          <w:b/>
          <w:color w:val="000000" w:themeColor="text1"/>
          <w:szCs w:val="21"/>
        </w:rPr>
      </w:pPr>
      <w:r>
        <w:rPr>
          <w:rFonts w:hint="eastAsia" w:ascii="仿宋" w:hAnsi="仿宋" w:eastAsia="仿宋"/>
          <w:b/>
          <w:color w:val="000000" w:themeColor="text1"/>
          <w:szCs w:val="21"/>
        </w:rPr>
        <w:t>以上岗位特别优秀者任职条件可适当放宽，外省市社会人员应聘以上所有岗位，须持有上海市居住证一年以上（在有效期内），计算截止日期为202</w:t>
      </w:r>
      <w:r>
        <w:rPr>
          <w:rFonts w:ascii="仿宋" w:hAnsi="仿宋" w:eastAsia="仿宋"/>
          <w:b/>
          <w:color w:val="000000" w:themeColor="text1"/>
          <w:szCs w:val="21"/>
        </w:rPr>
        <w:t>2</w:t>
      </w:r>
      <w:r>
        <w:rPr>
          <w:rFonts w:hint="eastAsia" w:ascii="仿宋" w:hAnsi="仿宋" w:eastAsia="仿宋"/>
          <w:b/>
          <w:color w:val="000000" w:themeColor="text1"/>
          <w:szCs w:val="21"/>
        </w:rPr>
        <w:t>年</w:t>
      </w:r>
      <w:r>
        <w:rPr>
          <w:rFonts w:ascii="仿宋" w:hAnsi="仿宋" w:eastAsia="仿宋"/>
          <w:b/>
          <w:color w:val="000000" w:themeColor="text1"/>
          <w:szCs w:val="21"/>
        </w:rPr>
        <w:t>1</w:t>
      </w:r>
      <w:r>
        <w:rPr>
          <w:rFonts w:hint="eastAsia" w:ascii="仿宋" w:hAnsi="仿宋" w:eastAsia="仿宋"/>
          <w:b/>
          <w:color w:val="000000" w:themeColor="text1"/>
          <w:szCs w:val="21"/>
        </w:rPr>
        <w:t>月3</w:t>
      </w:r>
      <w:r>
        <w:rPr>
          <w:rFonts w:ascii="仿宋" w:hAnsi="仿宋" w:eastAsia="仿宋"/>
          <w:b/>
          <w:color w:val="000000" w:themeColor="text1"/>
          <w:szCs w:val="21"/>
        </w:rPr>
        <w:t>1</w:t>
      </w:r>
      <w:r>
        <w:rPr>
          <w:rFonts w:hint="eastAsia" w:ascii="仿宋" w:hAnsi="仿宋" w:eastAsia="仿宋"/>
          <w:b/>
          <w:color w:val="000000" w:themeColor="text1"/>
          <w:szCs w:val="21"/>
        </w:rPr>
        <w:t>日。</w:t>
      </w:r>
    </w:p>
    <w:sectPr>
      <w:pgSz w:w="11906" w:h="16838"/>
      <w:pgMar w:top="567" w:right="567" w:bottom="568"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6F"/>
    <w:rsid w:val="00025B1B"/>
    <w:rsid w:val="00026969"/>
    <w:rsid w:val="00051C46"/>
    <w:rsid w:val="000912D4"/>
    <w:rsid w:val="000E1AEE"/>
    <w:rsid w:val="000E35DC"/>
    <w:rsid w:val="00107A15"/>
    <w:rsid w:val="0011254B"/>
    <w:rsid w:val="0012535E"/>
    <w:rsid w:val="00165E0F"/>
    <w:rsid w:val="00180F9D"/>
    <w:rsid w:val="001876D6"/>
    <w:rsid w:val="001B1BFC"/>
    <w:rsid w:val="001C70DF"/>
    <w:rsid w:val="002508C9"/>
    <w:rsid w:val="00255492"/>
    <w:rsid w:val="00270B25"/>
    <w:rsid w:val="00270B32"/>
    <w:rsid w:val="002E31A1"/>
    <w:rsid w:val="003452B9"/>
    <w:rsid w:val="003D4954"/>
    <w:rsid w:val="003D5C00"/>
    <w:rsid w:val="003E7228"/>
    <w:rsid w:val="004000FC"/>
    <w:rsid w:val="0040240F"/>
    <w:rsid w:val="00416F1D"/>
    <w:rsid w:val="004253A2"/>
    <w:rsid w:val="00443CC6"/>
    <w:rsid w:val="00446C9B"/>
    <w:rsid w:val="004644AD"/>
    <w:rsid w:val="004C1434"/>
    <w:rsid w:val="00503AEA"/>
    <w:rsid w:val="0050791F"/>
    <w:rsid w:val="00543211"/>
    <w:rsid w:val="0058078E"/>
    <w:rsid w:val="005822F5"/>
    <w:rsid w:val="0059475E"/>
    <w:rsid w:val="005B372D"/>
    <w:rsid w:val="005F27F2"/>
    <w:rsid w:val="006558C7"/>
    <w:rsid w:val="00684552"/>
    <w:rsid w:val="007071CC"/>
    <w:rsid w:val="0074366D"/>
    <w:rsid w:val="007603E3"/>
    <w:rsid w:val="007901C7"/>
    <w:rsid w:val="007B353F"/>
    <w:rsid w:val="007C744B"/>
    <w:rsid w:val="00835079"/>
    <w:rsid w:val="008568FA"/>
    <w:rsid w:val="00881C3D"/>
    <w:rsid w:val="008C2D78"/>
    <w:rsid w:val="008E79D8"/>
    <w:rsid w:val="0090057B"/>
    <w:rsid w:val="009222C5"/>
    <w:rsid w:val="00951939"/>
    <w:rsid w:val="00982D3A"/>
    <w:rsid w:val="00995985"/>
    <w:rsid w:val="009A2ABA"/>
    <w:rsid w:val="009C6C40"/>
    <w:rsid w:val="009E7AF6"/>
    <w:rsid w:val="00A06C0A"/>
    <w:rsid w:val="00A331CF"/>
    <w:rsid w:val="00A6416F"/>
    <w:rsid w:val="00A73AA0"/>
    <w:rsid w:val="00A85B04"/>
    <w:rsid w:val="00AB06E8"/>
    <w:rsid w:val="00B13927"/>
    <w:rsid w:val="00B13A51"/>
    <w:rsid w:val="00B52FB2"/>
    <w:rsid w:val="00B919A5"/>
    <w:rsid w:val="00BD7578"/>
    <w:rsid w:val="00C176EB"/>
    <w:rsid w:val="00C6483C"/>
    <w:rsid w:val="00C64AFE"/>
    <w:rsid w:val="00C666B0"/>
    <w:rsid w:val="00C73423"/>
    <w:rsid w:val="00C9433C"/>
    <w:rsid w:val="00CC5B00"/>
    <w:rsid w:val="00D02FFB"/>
    <w:rsid w:val="00D151C5"/>
    <w:rsid w:val="00D55B6F"/>
    <w:rsid w:val="00D55E26"/>
    <w:rsid w:val="00D62FEF"/>
    <w:rsid w:val="00D71A77"/>
    <w:rsid w:val="00DD066D"/>
    <w:rsid w:val="00DE5698"/>
    <w:rsid w:val="00E63273"/>
    <w:rsid w:val="00E74C20"/>
    <w:rsid w:val="00E929AE"/>
    <w:rsid w:val="00EA46A2"/>
    <w:rsid w:val="00EB6323"/>
    <w:rsid w:val="00F23097"/>
    <w:rsid w:val="00F240F5"/>
    <w:rsid w:val="00F31A00"/>
    <w:rsid w:val="00F420CF"/>
    <w:rsid w:val="00FE2556"/>
    <w:rsid w:val="644B6E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页眉 Char"/>
    <w:basedOn w:val="7"/>
    <w:link w:val="4"/>
    <w:uiPriority w:val="99"/>
    <w:rPr>
      <w:rFonts w:ascii="Times New Roman" w:hAnsi="Times New Roman" w:eastAsia="宋体" w:cs="Times New Roman"/>
      <w:sz w:val="18"/>
      <w:szCs w:val="18"/>
    </w:rPr>
  </w:style>
  <w:style w:type="character" w:customStyle="1" w:styleId="9">
    <w:name w:val="页脚 Char"/>
    <w:basedOn w:val="7"/>
    <w:link w:val="3"/>
    <w:uiPriority w:val="99"/>
    <w:rPr>
      <w:rFonts w:ascii="Times New Roman" w:hAnsi="Times New Roman" w:eastAsia="宋体" w:cs="Times New Roman"/>
      <w:sz w:val="18"/>
      <w:szCs w:val="18"/>
    </w:rPr>
  </w:style>
  <w:style w:type="character" w:customStyle="1" w:styleId="10">
    <w:name w:val="批注框文本 Char"/>
    <w:basedOn w:val="7"/>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07FDCF-FC47-4D99-AE36-22483DA42DF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846</Words>
  <Characters>4825</Characters>
  <Lines>40</Lines>
  <Paragraphs>11</Paragraphs>
  <TotalTime>110</TotalTime>
  <ScaleCrop>false</ScaleCrop>
  <LinksUpToDate>false</LinksUpToDate>
  <CharactersWithSpaces>5660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2021-12-09T04:42:00Z</dcterms:created>
  <dc:creator>Dell 201</dc:creator>
  <cp:lastModifiedBy>xuanchuan5</cp:lastModifiedBy>
  <cp:lastPrinted>2021-12-06T06:24:00Z</cp:lastPrinted>
  <dcterms:modified xsi:type="dcterms:W3CDTF">2021-12-15T07:09:49Z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4FCA860E87E9443AB5A71105A3D6FAE1</vt:lpwstr>
  </property>
</Properties>
</file>