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rFonts w:ascii="FZXiaoBiaoSong-B05" w:hAnsi="FZXiaoBiaoSong-B05" w:eastAsia="FZXiaoBiaoSong-B05" w:cs="Times New Roman"/>
          <w:b/>
          <w:color w:val="000000" w:themeColor="text1"/>
          <w:sz w:val="36"/>
          <w:szCs w:val="36"/>
          <w14:textFill>
            <w14:solidFill>
              <w14:schemeClr w14:val="tx1"/>
            </w14:solidFill>
          </w14:textFill>
        </w:rPr>
      </w:pPr>
      <w:bookmarkStart w:id="0" w:name="OLE_LINK15"/>
      <w:bookmarkStart w:id="1" w:name="OLE_LINK14"/>
      <w:r>
        <w:rPr>
          <w:rFonts w:hint="eastAsia" w:ascii="FZXiaoBiaoSong-B05" w:hAnsi="FZXiaoBiaoSong-B05" w:eastAsia="FZXiaoBiaoSong-B05" w:cs="Times New Roman"/>
          <w:b/>
          <w:color w:val="000000" w:themeColor="text1"/>
          <w:sz w:val="36"/>
          <w:szCs w:val="36"/>
          <w14:textFill>
            <w14:solidFill>
              <w14:schemeClr w14:val="tx1"/>
            </w14:solidFill>
          </w14:textFill>
        </w:rPr>
        <w:t>安徽信息工程学院20</w:t>
      </w:r>
      <w:r>
        <w:rPr>
          <w:rFonts w:ascii="FZXiaoBiaoSong-B05" w:hAnsi="FZXiaoBiaoSong-B05" w:eastAsia="FZXiaoBiaoSong-B05" w:cs="Times New Roman"/>
          <w:b/>
          <w:color w:val="000000" w:themeColor="text1"/>
          <w:sz w:val="36"/>
          <w:szCs w:val="36"/>
          <w14:textFill>
            <w14:solidFill>
              <w14:schemeClr w14:val="tx1"/>
            </w14:solidFill>
          </w14:textFill>
        </w:rPr>
        <w:t>22</w:t>
      </w:r>
      <w:r>
        <w:rPr>
          <w:rFonts w:hint="eastAsia" w:ascii="FZXiaoBiaoSong-B05" w:hAnsi="FZXiaoBiaoSong-B05" w:eastAsia="FZXiaoBiaoSong-B05" w:cs="Times New Roman"/>
          <w:b/>
          <w:color w:val="000000" w:themeColor="text1"/>
          <w:sz w:val="36"/>
          <w:szCs w:val="36"/>
          <w14:textFill>
            <w14:solidFill>
              <w14:schemeClr w14:val="tx1"/>
            </w14:solidFill>
          </w14:textFill>
        </w:rPr>
        <w:t>年高层次人才招聘简章</w:t>
      </w:r>
    </w:p>
    <w:bookmarkEnd w:id="0"/>
    <w:bookmarkEnd w:id="1"/>
    <w:p>
      <w:pPr>
        <w:pStyle w:val="14"/>
        <w:widowControl/>
        <w:numPr>
          <w:ilvl w:val="0"/>
          <w:numId w:val="1"/>
        </w:numPr>
        <w:adjustRightInd w:val="0"/>
        <w:snapToGrid w:val="0"/>
        <w:ind w:firstLineChars="0"/>
        <w:jc w:val="left"/>
        <w:rPr>
          <w:rFonts w:ascii="FangSong_GB2312" w:hAnsi="FangSong_GB2312" w:eastAsia="FangSong_GB2312" w:cs="Times New Roman"/>
          <w:b/>
          <w:color w:val="000000" w:themeColor="text1"/>
          <w:kern w:val="0"/>
          <w:sz w:val="28"/>
          <w:szCs w:val="28"/>
          <w14:textFill>
            <w14:solidFill>
              <w14:schemeClr w14:val="tx1"/>
            </w14:solidFill>
          </w14:textFill>
        </w:rPr>
      </w:pPr>
      <w:r>
        <w:rPr>
          <w:rFonts w:hint="eastAsia" w:ascii="FangSong_GB2312" w:hAnsi="FangSong_GB2312" w:eastAsia="FangSong_GB2312" w:cs="Times New Roman"/>
          <w:b/>
          <w:color w:val="000000" w:themeColor="text1"/>
          <w:kern w:val="0"/>
          <w:sz w:val="28"/>
          <w:szCs w:val="28"/>
          <w14:textFill>
            <w14:solidFill>
              <w14:schemeClr w14:val="tx1"/>
            </w14:solidFill>
          </w14:textFill>
        </w:rPr>
        <w:t>学校概况</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安徽信息工程学院是经国家教育部、安徽省人民政府批准设立，由亚太地区知名的智能语音和人工智能上市企业科大讯飞股份有限公司（简称“科大讯飞”）全资举办、安徽省教育厅主管的非营利性民办应用型普通本科高校。前身是2003年6月设立的安徽工程科技学院（现安徽工程大学）机电学院；2012年4月，科大讯飞和安徽工程大学合作举办安徽工程大学机电学院并主导办学；2016年4月，转设为独立设置的全日制普通本科高校，更名为安徽信息工程学院。</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学校位于安徽省次中心城市芜湖市，占地面积近1200亩，校舍建筑面积36余万平方米。现有全日制普通本科在校生12000余人；教职工700余人，其中自有专任教师近500人。设有计算机与软件工程学院（大数据与人工智能学院）、电气与电子工程学院、机械工程学院、管理工程学院、艺术设计学院、通识教育与外国语学院、马克思主义学院及大学生综合素质与能力培养中心、大学生创意与创新中心和大学生创业管理服务中心。设置软件工程、人工智能、自动化、机械设计制造及其自动化、市场营销、环境设计、英语等24个在招本科专业，形成了以工学为主，经、管、艺、文等多学科协调发展的专业布局。</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自2012年科大讯飞主导办学以来，学校明确了服务区域经济社会发展的应用型办学定位，以校董事会确立的“产业工程师、创业企业家的摇篮”为办学愿景，秉承“立志、诚毅、创新”校训精神，依托科大讯飞人才、技术和资源优势，借鉴欧美应用科技大学办学理念和培养模式，深入实施“突破传统、面向市场、聚焦应用、创新驱动”系列教育教学改革举措。提出安信工九条独特的教育教学原则，探索深度融合的产教协同育人机制，推进信息技术与教育教学深度融合；构建“三·三”制人才培养模式，开拓“四通道”个性化培养计划，不断叠代应用型人才培养方案；重构实践教学体系和增设夏季小学期，较大幅度的提高实践教学环节；设立校院二级学科竞赛体系，构建三层递进的“金字塔”式创新创业教育体系，以培养学生的创意、创新和创业能力；开展基于智慧教学平台和智慧教室的线上线下混合式教学，探索并逐步实施“4L4D+Cx的项目化教学体系，形成大学生综合素质与能力培养体系和实施大学生养成计划，以强化综合能力和职业素养培养，通过“换道超车”发展与改革，实现“打好基础、闯出路子、创建品牌”的近期目标。</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安徽信息工程学院是一所有梦想的大学。学校将坚持地方性、应用型的办学定位，紧紧围绕安徽省制造强省建设和区域产业发展需求，借鉴世界一流工程教育新理念和新模式，持续深化教育教学改革，加强内涵建设，切实提高教学水平和人才培养质量，聚焦发力面向产业的工程应用、应用研究和集成创新。为建成教育改革旗帜鲜明、产教融合特色明显、信息技术优势突出的应用型本科高校不断拼搏，为成为“世界一流工程教育的践行者，中国一流工程教育的新兴引领者”持续奋进。</w:t>
      </w:r>
    </w:p>
    <w:p>
      <w:pPr>
        <w:widowControl/>
        <w:jc w:val="left"/>
        <w:rPr>
          <w:rFonts w:ascii="FangSong_GB2312" w:hAnsi="FangSong_GB2312" w:eastAsia="FangSong_GB2312" w:cs="Times New Roman"/>
          <w:b/>
          <w:color w:val="000000" w:themeColor="text1"/>
          <w:sz w:val="28"/>
          <w:szCs w:val="28"/>
          <w14:textFill>
            <w14:solidFill>
              <w14:schemeClr w14:val="tx1"/>
            </w14:solidFill>
          </w14:textFill>
        </w:rPr>
      </w:pPr>
      <w:r>
        <w:rPr>
          <w:rFonts w:hint="eastAsia" w:ascii="FangSong_GB2312" w:hAnsi="FangSong_GB2312" w:eastAsia="FangSong_GB2312" w:cs="Times New Roman"/>
          <w:b/>
          <w:color w:val="000000" w:themeColor="text1"/>
          <w:sz w:val="28"/>
          <w:szCs w:val="28"/>
          <w14:textFill>
            <w14:solidFill>
              <w14:schemeClr w14:val="tx1"/>
            </w14:solidFill>
          </w14:textFill>
        </w:rPr>
        <w:t>二、招聘专业</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1、计算机与软件工程类：计算机科学与技术、软件工程、网络工程等。</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2、人工智能与大数据类：人工智能、数据科学与大数据技术等。</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3、电气工程类：电气工程及其自动化、自动化、通信工程、电子信息工程等。</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4、机械工程类：机械设计制造及其自动化、机械电子工程、车辆工程、材料成型及其控制工程等。</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5、管理工程类：国际经济与贸易、财务管理、市场营销、工商管理等。</w:t>
      </w:r>
    </w:p>
    <w:p>
      <w:pPr>
        <w:ind w:firstLine="560" w:firstLineChars="200"/>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6、艺术设计类：环境设计、产品设计、视觉传达、动画、数字媒体技术等。</w:t>
      </w:r>
    </w:p>
    <w:p>
      <w:pPr>
        <w:ind w:firstLine="560" w:firstLineChars="200"/>
        <w:rPr>
          <w:rFonts w:ascii="FangSong_GB2312" w:hAnsi="FangSong_GB2312" w:eastAsia="FangSong_GB2312" w:cs="FangSong_GB2312"/>
          <w:sz w:val="28"/>
          <w:szCs w:val="28"/>
        </w:rPr>
      </w:pPr>
      <w:r>
        <w:rPr>
          <w:rFonts w:ascii="FangSong_GB2312" w:hAnsi="FangSong_GB2312" w:eastAsia="FangSong_GB2312" w:cs="FangSong_GB2312"/>
          <w:sz w:val="28"/>
          <w:szCs w:val="28"/>
        </w:rPr>
        <w:t>7</w:t>
      </w:r>
      <w:r>
        <w:rPr>
          <w:rFonts w:hint="eastAsia" w:ascii="FangSong_GB2312" w:hAnsi="FangSong_GB2312" w:eastAsia="FangSong_GB2312" w:cs="FangSong_GB2312"/>
          <w:sz w:val="28"/>
          <w:szCs w:val="28"/>
        </w:rPr>
        <w:t>、通识教育与思政类：英语、物理、数学、思政等。</w:t>
      </w:r>
    </w:p>
    <w:p>
      <w:pPr>
        <w:widowControl/>
        <w:jc w:val="left"/>
        <w:rPr>
          <w:rFonts w:ascii="FangSong_GB2312" w:hAnsi="FangSong_GB2312" w:eastAsia="FangSong_GB2312" w:cs="Times New Roman"/>
          <w:b/>
          <w:color w:val="000000" w:themeColor="text1"/>
          <w:sz w:val="28"/>
          <w:szCs w:val="28"/>
          <w14:textFill>
            <w14:solidFill>
              <w14:schemeClr w14:val="tx1"/>
            </w14:solidFill>
          </w14:textFill>
        </w:rPr>
      </w:pPr>
    </w:p>
    <w:p>
      <w:pPr>
        <w:widowControl/>
        <w:jc w:val="left"/>
        <w:rPr>
          <w:rFonts w:ascii="FangSong_GB2312" w:hAnsi="FangSong_GB2312" w:eastAsia="FangSong_GB2312" w:cs="Times New Roman"/>
          <w:b/>
          <w:color w:val="000000" w:themeColor="text1"/>
          <w:sz w:val="28"/>
          <w:szCs w:val="28"/>
          <w14:textFill>
            <w14:solidFill>
              <w14:schemeClr w14:val="tx1"/>
            </w14:solidFill>
          </w14:textFill>
        </w:rPr>
      </w:pPr>
      <w:r>
        <w:rPr>
          <w:rFonts w:hint="eastAsia" w:ascii="FangSong_GB2312" w:hAnsi="FangSong_GB2312" w:eastAsia="FangSong_GB2312" w:cs="Times New Roman"/>
          <w:b/>
          <w:color w:val="000000" w:themeColor="text1"/>
          <w:sz w:val="28"/>
          <w:szCs w:val="28"/>
          <w14:textFill>
            <w14:solidFill>
              <w14:schemeClr w14:val="tx1"/>
            </w14:solidFill>
          </w14:textFill>
        </w:rPr>
        <w:t>三、薪酬待遇</w:t>
      </w: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bookmarkStart w:id="2" w:name="_GoBack"/>
      <w:r>
        <w:rPr>
          <w:rFonts w:ascii="FangSong_GB2312" w:hAnsi="FangSong_GB2312" w:eastAsia="FangSong_GB2312" w:cs="Times New Roman"/>
          <w:b/>
          <w:color w:val="000000" w:themeColor="text1"/>
          <w:kern w:val="0"/>
          <w:sz w:val="28"/>
          <w:szCs w:val="28"/>
          <w14:textFill>
            <w14:solidFill>
              <w14:schemeClr w14:val="tx1"/>
            </w14:solidFill>
          </w14:textFill>
        </w:rPr>
        <w:pict>
          <v:shape id="_x0000_s1026" o:spid="_x0000_s1026" o:spt="75" alt="" type="#_x0000_t75" style="position:absolute;left:0pt;margin-left:5.55pt;margin-top:7.6pt;height:197.8pt;width:639.05pt;mso-wrap-distance-bottom:0pt;mso-wrap-distance-left:9pt;mso-wrap-distance-right:9pt;mso-wrap-distance-top:0pt;z-index:251659264;mso-width-relative:page;mso-height-relative:page;" o:ole="t" filled="f" o:preferrelative="t" stroked="f" coordsize="21600,21600">
            <v:path/>
            <v:fill on="f" focussize="0,0"/>
            <v:stroke on="f"/>
            <v:imagedata r:id="rId5" o:title=""/>
            <o:lock v:ext="edit" aspectratio="t"/>
            <w10:wrap type="square"/>
          </v:shape>
          <o:OLEObject Type="Embed" ProgID="Excel.Sheet.12" ShapeID="_x0000_s1026" DrawAspect="Content" ObjectID="_1468075725" r:id="rId4">
            <o:LockedField>false</o:LockedField>
          </o:OLEObject>
        </w:pict>
      </w:r>
      <w:bookmarkEnd w:id="2"/>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hint="eastAsia" w:ascii="FangSong_GB2312" w:hAnsi="FangSong_GB2312" w:eastAsia="FangSong_GB2312" w:cs="Times New Roman"/>
          <w:color w:val="000000" w:themeColor="text1"/>
          <w:kern w:val="0"/>
          <w:sz w:val="28"/>
          <w:szCs w:val="28"/>
          <w14:textFill>
            <w14:solidFill>
              <w14:schemeClr w14:val="tx1"/>
            </w14:solidFill>
          </w14:textFill>
        </w:rPr>
      </w:pP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hint="eastAsia" w:ascii="FangSong_GB2312" w:hAnsi="FangSong_GB2312" w:eastAsia="FangSong_GB2312" w:cs="Times New Roman"/>
          <w:color w:val="000000" w:themeColor="text1"/>
          <w:kern w:val="0"/>
          <w:sz w:val="28"/>
          <w:szCs w:val="28"/>
          <w14:textFill>
            <w14:solidFill>
              <w14:schemeClr w14:val="tx1"/>
            </w14:solidFill>
          </w14:textFill>
        </w:rPr>
        <w:t>注：</w:t>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hint="eastAsia" w:ascii="FangSong_GB2312" w:hAnsi="FangSong_GB2312" w:eastAsia="FangSong_GB2312" w:cs="Times New Roman"/>
          <w:color w:val="000000" w:themeColor="text1"/>
          <w:kern w:val="0"/>
          <w:sz w:val="28"/>
          <w:szCs w:val="28"/>
          <w14:textFill>
            <w14:solidFill>
              <w14:schemeClr w14:val="tx1"/>
            </w14:solidFill>
          </w14:textFill>
        </w:rPr>
        <w:t>1、特殊优秀人才，可突破上述条件，一人一议；</w:t>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ascii="FangSong_GB2312" w:hAnsi="FangSong_GB2312" w:eastAsia="FangSong_GB2312" w:cs="Times New Roman"/>
          <w:color w:val="000000" w:themeColor="text1"/>
          <w:kern w:val="0"/>
          <w:sz w:val="28"/>
          <w:szCs w:val="28"/>
          <w14:textFill>
            <w14:solidFill>
              <w14:schemeClr w14:val="tx1"/>
            </w14:solidFill>
          </w14:textFill>
        </w:rPr>
        <w:t>2</w:t>
      </w:r>
      <w:r>
        <w:rPr>
          <w:rFonts w:hint="eastAsia" w:ascii="FangSong_GB2312" w:hAnsi="FangSong_GB2312" w:eastAsia="FangSong_GB2312" w:cs="Times New Roman"/>
          <w:color w:val="000000" w:themeColor="text1"/>
          <w:kern w:val="0"/>
          <w:sz w:val="28"/>
          <w:szCs w:val="28"/>
          <w14:textFill>
            <w14:solidFill>
              <w14:schemeClr w14:val="tx1"/>
            </w14:solidFill>
          </w14:textFill>
        </w:rPr>
        <w:t>、双一流院校博士，或有参与国家级项目（排名前三），或主持省部级以上项目经验者优先；</w:t>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ascii="FangSong_GB2312" w:hAnsi="FangSong_GB2312" w:eastAsia="FangSong_GB2312" w:cs="Times New Roman"/>
          <w:color w:val="000000" w:themeColor="text1"/>
          <w:kern w:val="0"/>
          <w:sz w:val="28"/>
          <w:szCs w:val="28"/>
          <w14:textFill>
            <w14:solidFill>
              <w14:schemeClr w14:val="tx1"/>
            </w14:solidFill>
          </w14:textFill>
        </w:rPr>
        <w:t>3</w:t>
      </w:r>
      <w:r>
        <w:rPr>
          <w:rFonts w:hint="eastAsia" w:ascii="FangSong_GB2312" w:hAnsi="FangSong_GB2312" w:eastAsia="FangSong_GB2312" w:cs="Times New Roman"/>
          <w:color w:val="000000" w:themeColor="text1"/>
          <w:kern w:val="0"/>
          <w:sz w:val="28"/>
          <w:szCs w:val="28"/>
          <w14:textFill>
            <w14:solidFill>
              <w14:schemeClr w14:val="tx1"/>
            </w14:solidFill>
          </w14:textFill>
        </w:rPr>
        <w:t>、博士一档、二档，年龄一般不超过4</w:t>
      </w:r>
      <w:r>
        <w:rPr>
          <w:rFonts w:ascii="FangSong_GB2312" w:hAnsi="FangSong_GB2312" w:eastAsia="FangSong_GB2312" w:cs="Times New Roman"/>
          <w:color w:val="000000" w:themeColor="text1"/>
          <w:kern w:val="0"/>
          <w:sz w:val="28"/>
          <w:szCs w:val="28"/>
          <w14:textFill>
            <w14:solidFill>
              <w14:schemeClr w14:val="tx1"/>
            </w14:solidFill>
          </w14:textFill>
        </w:rPr>
        <w:t>5</w:t>
      </w:r>
      <w:r>
        <w:rPr>
          <w:rFonts w:hint="eastAsia" w:ascii="FangSong_GB2312" w:hAnsi="FangSong_GB2312" w:eastAsia="FangSong_GB2312" w:cs="Times New Roman"/>
          <w:color w:val="000000" w:themeColor="text1"/>
          <w:kern w:val="0"/>
          <w:sz w:val="28"/>
          <w:szCs w:val="28"/>
          <w14:textFill>
            <w14:solidFill>
              <w14:schemeClr w14:val="tx1"/>
            </w14:solidFill>
          </w14:textFill>
        </w:rPr>
        <w:t>周岁，三档年龄一般不超过5</w:t>
      </w:r>
      <w:r>
        <w:rPr>
          <w:rFonts w:ascii="FangSong_GB2312" w:hAnsi="FangSong_GB2312" w:eastAsia="FangSong_GB2312" w:cs="Times New Roman"/>
          <w:color w:val="000000" w:themeColor="text1"/>
          <w:kern w:val="0"/>
          <w:sz w:val="28"/>
          <w:szCs w:val="28"/>
          <w14:textFill>
            <w14:solidFill>
              <w14:schemeClr w14:val="tx1"/>
            </w14:solidFill>
          </w14:textFill>
        </w:rPr>
        <w:t>0</w:t>
      </w:r>
      <w:r>
        <w:rPr>
          <w:rFonts w:hint="eastAsia" w:ascii="FangSong_GB2312" w:hAnsi="FangSong_GB2312" w:eastAsia="FangSong_GB2312" w:cs="Times New Roman"/>
          <w:color w:val="000000" w:themeColor="text1"/>
          <w:kern w:val="0"/>
          <w:sz w:val="28"/>
          <w:szCs w:val="28"/>
          <w14:textFill>
            <w14:solidFill>
              <w14:schemeClr w14:val="tx1"/>
            </w14:solidFill>
          </w14:textFill>
        </w:rPr>
        <w:t>周岁；</w:t>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hint="eastAsia" w:ascii="FangSong_GB2312" w:hAnsi="FangSong_GB2312" w:eastAsia="FangSong_GB2312" w:cs="Times New Roman"/>
          <w:color w:val="000000" w:themeColor="text1"/>
          <w:kern w:val="0"/>
          <w:sz w:val="28"/>
          <w:szCs w:val="28"/>
          <w14:textFill>
            <w14:solidFill>
              <w14:schemeClr w14:val="tx1"/>
            </w14:solidFill>
          </w14:textFill>
        </w:rPr>
        <w:t>4、高层次人才购房，学校另提供20万免息借款。</w:t>
      </w:r>
    </w:p>
    <w:p>
      <w:pPr>
        <w:widowControl/>
        <w:jc w:val="left"/>
        <w:rPr>
          <w:rFonts w:ascii="FangSong_GB2312" w:hAnsi="FangSong_GB2312" w:eastAsia="FangSong_GB2312" w:cs="Times New Roman"/>
          <w:b/>
          <w:color w:val="000000" w:themeColor="text1"/>
          <w:sz w:val="28"/>
          <w:szCs w:val="28"/>
          <w14:textFill>
            <w14:solidFill>
              <w14:schemeClr w14:val="tx1"/>
            </w14:solidFill>
          </w14:textFill>
        </w:rPr>
      </w:pPr>
      <w:r>
        <w:rPr>
          <w:rFonts w:hint="eastAsia" w:ascii="FangSong_GB2312" w:hAnsi="FangSong_GB2312" w:eastAsia="FangSong_GB2312" w:cs="Times New Roman"/>
          <w:b/>
          <w:color w:val="000000" w:themeColor="text1"/>
          <w:sz w:val="28"/>
          <w:szCs w:val="28"/>
          <w14:textFill>
            <w14:solidFill>
              <w14:schemeClr w14:val="tx1"/>
            </w14:solidFill>
          </w14:textFill>
        </w:rPr>
        <w:t>四、应聘程序</w:t>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hint="eastAsia" w:ascii="FangSong_GB2312" w:hAnsi="FangSong_GB2312" w:eastAsia="FangSong_GB2312" w:cs="Times New Roman"/>
          <w:color w:val="000000" w:themeColor="text1"/>
          <w:kern w:val="0"/>
          <w:sz w:val="28"/>
          <w:szCs w:val="28"/>
          <w14:textFill>
            <w14:solidFill>
              <w14:schemeClr w14:val="tx1"/>
            </w14:solidFill>
          </w14:textFill>
        </w:rPr>
        <w:t xml:space="preserve">    1、投递简历：</w:t>
      </w:r>
      <w:r>
        <w:fldChar w:fldCharType="begin"/>
      </w:r>
      <w:r>
        <w:instrText xml:space="preserve"> HYPERLINK "mailto:应聘人员将电子版个人应聘材料发送至邮箱hr@aiit.edu.cn" </w:instrText>
      </w:r>
      <w:r>
        <w:fldChar w:fldCharType="separate"/>
      </w:r>
      <w:r>
        <w:rPr>
          <w:rStyle w:val="10"/>
          <w:rFonts w:hint="eastAsia" w:ascii="FangSong_GB2312" w:hAnsi="FangSong_GB2312" w:eastAsia="FangSong_GB2312" w:cs="Times New Roman"/>
          <w:kern w:val="0"/>
          <w:sz w:val="28"/>
          <w:szCs w:val="28"/>
        </w:rPr>
        <w:t>应聘人员将电子版个人应聘材料发送至邮箱</w:t>
      </w:r>
      <w:r>
        <w:rPr>
          <w:rStyle w:val="10"/>
          <w:rFonts w:hint="eastAsia" w:ascii="FangSong_GB2312" w:hAnsi="FangSong_GB2312" w:eastAsia="FangSong_GB2312" w:cs="Times New Roman"/>
          <w:b/>
          <w:kern w:val="0"/>
          <w:sz w:val="28"/>
          <w:szCs w:val="28"/>
        </w:rPr>
        <w:t>hr@aiit.edu.cn</w:t>
      </w:r>
      <w:r>
        <w:rPr>
          <w:rStyle w:val="10"/>
          <w:rFonts w:hint="eastAsia" w:ascii="FangSong_GB2312" w:hAnsi="FangSong_GB2312" w:eastAsia="FangSong_GB2312" w:cs="Times New Roman"/>
          <w:b/>
          <w:kern w:val="0"/>
          <w:sz w:val="28"/>
          <w:szCs w:val="28"/>
        </w:rPr>
        <w:fldChar w:fldCharType="end"/>
      </w:r>
      <w:r>
        <w:rPr>
          <w:rFonts w:hint="eastAsia" w:ascii="FangSong_GB2312" w:hAnsi="FangSong_GB2312" w:eastAsia="FangSong_GB2312" w:cs="Times New Roman"/>
          <w:color w:val="000000" w:themeColor="text1"/>
          <w:kern w:val="0"/>
          <w:sz w:val="28"/>
          <w:szCs w:val="28"/>
          <w14:textFill>
            <w14:solidFill>
              <w14:schemeClr w14:val="tx1"/>
            </w14:solidFill>
          </w14:textFill>
        </w:rPr>
        <w:t>，邮件标题为“</w:t>
      </w:r>
      <w:r>
        <w:rPr>
          <w:rFonts w:hint="eastAsia" w:ascii="FangSong_GB2312" w:hAnsi="FangSong_GB2312" w:eastAsia="FangSong_GB2312" w:cs="Times New Roman"/>
          <w:b/>
          <w:color w:val="000000" w:themeColor="text1"/>
          <w:kern w:val="0"/>
          <w:sz w:val="28"/>
          <w:szCs w:val="28"/>
          <w14:textFill>
            <w14:solidFill>
              <w14:schemeClr w14:val="tx1"/>
            </w14:solidFill>
          </w14:textFill>
        </w:rPr>
        <w:t>应聘岗位+姓名+学校+专业</w:t>
      </w:r>
      <w:r>
        <w:rPr>
          <w:rFonts w:hint="eastAsia" w:ascii="FangSong_GB2312" w:hAnsi="FangSong_GB2312" w:eastAsia="FangSong_GB2312" w:cs="Times New Roman"/>
          <w:color w:val="000000" w:themeColor="text1"/>
          <w:kern w:val="0"/>
          <w:sz w:val="28"/>
          <w:szCs w:val="28"/>
          <w14:textFill>
            <w14:solidFill>
              <w14:schemeClr w14:val="tx1"/>
            </w14:solidFill>
          </w14:textFill>
        </w:rPr>
        <w:t>”。个人应聘材料须包括：简历、学历学位证书扫描件、职称证书扫描件及其他表明个人水平与素质的相关材料等。</w:t>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hint="eastAsia" w:ascii="FangSong_GB2312" w:hAnsi="FangSong_GB2312" w:eastAsia="FangSong_GB2312" w:cs="Times New Roman"/>
          <w:color w:val="000000" w:themeColor="text1"/>
          <w:kern w:val="0"/>
          <w:sz w:val="28"/>
          <w:szCs w:val="28"/>
          <w14:textFill>
            <w14:solidFill>
              <w14:schemeClr w14:val="tx1"/>
            </w14:solidFill>
          </w14:textFill>
        </w:rPr>
        <w:t xml:space="preserve">    2、面试考核：简历筛选合格者，学校人力资源处将安排</w:t>
      </w:r>
      <w:r>
        <w:rPr>
          <w:rFonts w:hint="eastAsia" w:ascii="FangSong_GB2312" w:hAnsi="FangSong_GB2312" w:eastAsia="FangSong_GB2312" w:cs="Times New Roman"/>
          <w:b/>
          <w:color w:val="000000" w:themeColor="text1"/>
          <w:kern w:val="0"/>
          <w:sz w:val="28"/>
          <w:szCs w:val="28"/>
          <w14:textFill>
            <w14:solidFill>
              <w14:schemeClr w14:val="tx1"/>
            </w14:solidFill>
          </w14:textFill>
        </w:rPr>
        <w:t>面试</w:t>
      </w:r>
      <w:r>
        <w:rPr>
          <w:rFonts w:hint="eastAsia" w:ascii="FangSong_GB2312" w:hAnsi="FangSong_GB2312" w:eastAsia="FangSong_GB2312" w:cs="Times New Roman"/>
          <w:color w:val="000000" w:themeColor="text1"/>
          <w:kern w:val="0"/>
          <w:sz w:val="28"/>
          <w:szCs w:val="28"/>
          <w14:textFill>
            <w14:solidFill>
              <w14:schemeClr w14:val="tx1"/>
            </w14:solidFill>
          </w14:textFill>
        </w:rPr>
        <w:t>及</w:t>
      </w:r>
      <w:r>
        <w:rPr>
          <w:rFonts w:hint="eastAsia" w:ascii="FangSong_GB2312" w:hAnsi="FangSong_GB2312" w:eastAsia="FangSong_GB2312" w:cs="Times New Roman"/>
          <w:b/>
          <w:color w:val="000000" w:themeColor="text1"/>
          <w:kern w:val="0"/>
          <w:sz w:val="28"/>
          <w:szCs w:val="28"/>
          <w14:textFill>
            <w14:solidFill>
              <w14:schemeClr w14:val="tx1"/>
            </w14:solidFill>
          </w14:textFill>
        </w:rPr>
        <w:t>课程试讲</w:t>
      </w:r>
      <w:r>
        <w:rPr>
          <w:rFonts w:hint="eastAsia" w:ascii="FangSong_GB2312" w:hAnsi="FangSong_GB2312" w:eastAsia="FangSong_GB2312" w:cs="Times New Roman"/>
          <w:color w:val="000000" w:themeColor="text1"/>
          <w:kern w:val="0"/>
          <w:sz w:val="28"/>
          <w:szCs w:val="28"/>
          <w14:textFill>
            <w14:solidFill>
              <w14:schemeClr w14:val="tx1"/>
            </w14:solidFill>
          </w14:textFill>
        </w:rPr>
        <w:t>考核。</w:t>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hint="eastAsia" w:ascii="FangSong_GB2312" w:hAnsi="FangSong_GB2312" w:eastAsia="FangSong_GB2312" w:cs="Times New Roman"/>
          <w:color w:val="000000" w:themeColor="text1"/>
          <w:kern w:val="0"/>
          <w:sz w:val="28"/>
          <w:szCs w:val="28"/>
          <w14:textFill>
            <w14:solidFill>
              <w14:schemeClr w14:val="tx1"/>
            </w14:solidFill>
          </w14:textFill>
        </w:rPr>
        <w:t xml:space="preserve">    3、录用确认：面试考核结束后，学校人力资源处将在</w:t>
      </w:r>
      <w:r>
        <w:rPr>
          <w:rFonts w:hint="eastAsia" w:ascii="FangSong_GB2312" w:hAnsi="FangSong_GB2312" w:eastAsia="FangSong_GB2312" w:cs="Times New Roman"/>
          <w:b/>
          <w:color w:val="000000" w:themeColor="text1"/>
          <w:kern w:val="0"/>
          <w:sz w:val="28"/>
          <w:szCs w:val="28"/>
          <w14:textFill>
            <w14:solidFill>
              <w14:schemeClr w14:val="tx1"/>
            </w14:solidFill>
          </w14:textFill>
        </w:rPr>
        <w:t>3</w:t>
      </w:r>
      <w:r>
        <w:rPr>
          <w:rFonts w:hint="eastAsia" w:ascii="FangSong_GB2312" w:hAnsi="FangSong_GB2312" w:eastAsia="FangSong_GB2312" w:cs="Times New Roman"/>
          <w:color w:val="000000" w:themeColor="text1"/>
          <w:kern w:val="0"/>
          <w:sz w:val="28"/>
          <w:szCs w:val="28"/>
          <w14:textFill>
            <w14:solidFill>
              <w14:schemeClr w14:val="tx1"/>
            </w14:solidFill>
          </w14:textFill>
        </w:rPr>
        <w:t>个工作日内联系选拔通过者，发出录用通知。</w:t>
      </w:r>
    </w:p>
    <w:p>
      <w:pPr>
        <w:pStyle w:val="6"/>
        <w:spacing w:before="0" w:beforeAutospacing="0" w:after="0" w:afterAutospacing="0"/>
        <w:rPr>
          <w:rFonts w:ascii="FangSong_GB2312" w:hAnsi="FangSong_GB2312" w:eastAsia="FangSong_GB2312" w:cs="Times New Roman"/>
          <w:b/>
          <w:color w:val="000000" w:themeColor="text1"/>
          <w:sz w:val="28"/>
          <w:szCs w:val="28"/>
          <w14:textFill>
            <w14:solidFill>
              <w14:schemeClr w14:val="tx1"/>
            </w14:solidFill>
          </w14:textFill>
        </w:rPr>
      </w:pPr>
      <w:r>
        <w:rPr>
          <w:rFonts w:hint="eastAsia" w:ascii="FangSong_GB2312" w:hAnsi="FangSong_GB2312" w:eastAsia="FangSong_GB2312" w:cs="Times New Roman"/>
          <w:b/>
          <w:color w:val="000000" w:themeColor="text1"/>
          <w:sz w:val="28"/>
          <w:szCs w:val="28"/>
          <w14:textFill>
            <w14:solidFill>
              <w14:schemeClr w14:val="tx1"/>
            </w14:solidFill>
          </w14:textFill>
        </w:rPr>
        <w:t>五、联系方式</w:t>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hint="eastAsia" w:ascii="FangSong_GB2312" w:hAnsi="FangSong_GB2312" w:eastAsia="FangSong_GB2312" w:cs="Times New Roman"/>
          <w:color w:val="000000" w:themeColor="text1"/>
          <w:kern w:val="0"/>
          <w:sz w:val="28"/>
          <w:szCs w:val="28"/>
          <w14:textFill>
            <w14:solidFill>
              <w14:schemeClr w14:val="tx1"/>
            </w14:solidFill>
          </w14:textFill>
        </w:rPr>
        <w:t xml:space="preserve">    1、地址：安徽芜湖市湾沚区永和路1号图书馆八楼人力资源处</w:t>
      </w:r>
    </w:p>
    <w:p>
      <w:pPr>
        <w:widowControl/>
        <w:adjustRightInd w:val="0"/>
        <w:snapToGrid w:val="0"/>
        <w:jc w:val="left"/>
        <w:rPr>
          <w:rFonts w:ascii="FangSong_GB2312" w:hAnsi="FangSong_GB2312" w:eastAsia="FangSong_GB2312" w:cs="Times New Roman"/>
          <w:b/>
          <w:color w:val="000000" w:themeColor="text1"/>
          <w:kern w:val="0"/>
          <w:sz w:val="28"/>
          <w:szCs w:val="28"/>
          <w14:textFill>
            <w14:solidFill>
              <w14:schemeClr w14:val="tx1"/>
            </w14:solidFill>
          </w14:textFill>
        </w:rPr>
      </w:pPr>
      <w:r>
        <w:rPr>
          <w:rFonts w:hint="eastAsia" w:ascii="FangSong_GB2312" w:hAnsi="FangSong_GB2312" w:eastAsia="FangSong_GB2312" w:cs="Times New Roman"/>
          <w:color w:val="000000" w:themeColor="text1"/>
          <w:kern w:val="0"/>
          <w:sz w:val="28"/>
          <w:szCs w:val="28"/>
          <w14:textFill>
            <w14:solidFill>
              <w14:schemeClr w14:val="tx1"/>
            </w14:solidFill>
          </w14:textFill>
        </w:rPr>
        <w:t xml:space="preserve">    2、电话：0553-8795011 邮箱：</w:t>
      </w:r>
      <w:r>
        <w:fldChar w:fldCharType="begin"/>
      </w:r>
      <w:r>
        <w:instrText xml:space="preserve"> HYPERLINK "mailto:hr@aiit.edu.cn" </w:instrText>
      </w:r>
      <w:r>
        <w:fldChar w:fldCharType="separate"/>
      </w:r>
      <w:r>
        <w:rPr>
          <w:rStyle w:val="10"/>
          <w:rFonts w:hint="eastAsia" w:ascii="FangSong_GB2312" w:hAnsi="FangSong_GB2312" w:eastAsia="FangSong_GB2312" w:cs="Times New Roman"/>
          <w:b/>
          <w:kern w:val="0"/>
          <w:sz w:val="28"/>
          <w:szCs w:val="28"/>
        </w:rPr>
        <w:t>hr@aiit.edu.cn</w:t>
      </w:r>
      <w:r>
        <w:rPr>
          <w:rStyle w:val="10"/>
          <w:rFonts w:hint="eastAsia" w:ascii="FangSong_GB2312" w:hAnsi="FangSong_GB2312" w:eastAsia="FangSong_GB2312" w:cs="Times New Roman"/>
          <w:b/>
          <w:kern w:val="0"/>
          <w:sz w:val="28"/>
          <w:szCs w:val="28"/>
        </w:rPr>
        <w:fldChar w:fldCharType="end"/>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r>
        <w:rPr>
          <w:rFonts w:hint="eastAsia" w:ascii="FangSong_GB2312" w:hAnsi="FangSong_GB2312" w:eastAsia="FangSong_GB2312" w:cs="Times New Roman"/>
          <w:color w:val="000000" w:themeColor="text1"/>
          <w:kern w:val="0"/>
          <w:sz w:val="28"/>
          <w:szCs w:val="28"/>
          <w14:textFill>
            <w14:solidFill>
              <w14:schemeClr w14:val="tx1"/>
            </w14:solidFill>
          </w14:textFill>
        </w:rPr>
        <w:t xml:space="preserve">    3、联系人：武老师、陈老师</w:t>
      </w:r>
    </w:p>
    <w:p>
      <w:pPr>
        <w:widowControl/>
        <w:adjustRightInd w:val="0"/>
        <w:snapToGrid w:val="0"/>
        <w:jc w:val="left"/>
        <w:rPr>
          <w:rFonts w:ascii="FangSong_GB2312" w:hAnsi="FangSong_GB2312" w:eastAsia="FangSong_GB2312" w:cs="Times New Roman"/>
          <w:color w:val="000000" w:themeColor="text1"/>
          <w:kern w:val="0"/>
          <w:sz w:val="28"/>
          <w:szCs w:val="28"/>
          <w14:textFill>
            <w14:solidFill>
              <w14:schemeClr w14:val="tx1"/>
            </w14:solidFill>
          </w14:textFill>
        </w:rPr>
      </w:pPr>
    </w:p>
    <w:sectPr>
      <w:pgSz w:w="16838" w:h="11906" w:orient="landscape"/>
      <w:pgMar w:top="567" w:right="851"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
    <w:altName w:val="宋体"/>
    <w:panose1 w:val="03000509000000000000"/>
    <w:charset w:val="86"/>
    <w:family w:val="script"/>
    <w:pitch w:val="default"/>
    <w:sig w:usb0="00000000" w:usb1="00000000" w:usb2="00000010" w:usb3="00000000" w:csb0="00040001" w:csb1="00000000"/>
  </w:font>
  <w:font w:name="FangSong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45B02"/>
    <w:multiLevelType w:val="multilevel"/>
    <w:tmpl w:val="12945B02"/>
    <w:lvl w:ilvl="0" w:tentative="0">
      <w:start w:val="1"/>
      <w:numFmt w:val="japaneseCounting"/>
      <w:lvlText w:val="%1、"/>
      <w:lvlJc w:val="left"/>
      <w:pPr>
        <w:ind w:left="720" w:hanging="7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61"/>
    <w:rsid w:val="000043A8"/>
    <w:rsid w:val="000249EA"/>
    <w:rsid w:val="00027279"/>
    <w:rsid w:val="00030BB7"/>
    <w:rsid w:val="0004684C"/>
    <w:rsid w:val="000529AD"/>
    <w:rsid w:val="0008616D"/>
    <w:rsid w:val="000B343C"/>
    <w:rsid w:val="000C07C6"/>
    <w:rsid w:val="000C15C9"/>
    <w:rsid w:val="000E2461"/>
    <w:rsid w:val="000E7085"/>
    <w:rsid w:val="000F56D9"/>
    <w:rsid w:val="000F77F7"/>
    <w:rsid w:val="00100033"/>
    <w:rsid w:val="0010087D"/>
    <w:rsid w:val="001122C9"/>
    <w:rsid w:val="001210E4"/>
    <w:rsid w:val="00134368"/>
    <w:rsid w:val="00144585"/>
    <w:rsid w:val="00152F96"/>
    <w:rsid w:val="00153644"/>
    <w:rsid w:val="00155100"/>
    <w:rsid w:val="001565F1"/>
    <w:rsid w:val="00157DA2"/>
    <w:rsid w:val="00160F3B"/>
    <w:rsid w:val="0016574B"/>
    <w:rsid w:val="001718A1"/>
    <w:rsid w:val="00182EA5"/>
    <w:rsid w:val="00185C99"/>
    <w:rsid w:val="0019632F"/>
    <w:rsid w:val="001A33C7"/>
    <w:rsid w:val="001B1DD3"/>
    <w:rsid w:val="001C7DDA"/>
    <w:rsid w:val="001D1B05"/>
    <w:rsid w:val="001E18F6"/>
    <w:rsid w:val="00200CA1"/>
    <w:rsid w:val="002051FE"/>
    <w:rsid w:val="002227E3"/>
    <w:rsid w:val="00225F0F"/>
    <w:rsid w:val="0024259A"/>
    <w:rsid w:val="00256A79"/>
    <w:rsid w:val="002660DA"/>
    <w:rsid w:val="002820E1"/>
    <w:rsid w:val="00292045"/>
    <w:rsid w:val="002B712F"/>
    <w:rsid w:val="002C47A8"/>
    <w:rsid w:val="002E04E2"/>
    <w:rsid w:val="002E2003"/>
    <w:rsid w:val="002E31D3"/>
    <w:rsid w:val="002F0183"/>
    <w:rsid w:val="002F096E"/>
    <w:rsid w:val="003157B8"/>
    <w:rsid w:val="00315DCB"/>
    <w:rsid w:val="0034095C"/>
    <w:rsid w:val="00365F57"/>
    <w:rsid w:val="003921BC"/>
    <w:rsid w:val="0039430E"/>
    <w:rsid w:val="003B436C"/>
    <w:rsid w:val="003C0D30"/>
    <w:rsid w:val="003C55B1"/>
    <w:rsid w:val="003D41BE"/>
    <w:rsid w:val="003E6DAC"/>
    <w:rsid w:val="003E765A"/>
    <w:rsid w:val="003F1E5A"/>
    <w:rsid w:val="003F5EC2"/>
    <w:rsid w:val="0040690D"/>
    <w:rsid w:val="00413A7C"/>
    <w:rsid w:val="00427568"/>
    <w:rsid w:val="0043065D"/>
    <w:rsid w:val="004463ED"/>
    <w:rsid w:val="00447504"/>
    <w:rsid w:val="00451AB7"/>
    <w:rsid w:val="00457A93"/>
    <w:rsid w:val="00461338"/>
    <w:rsid w:val="00465CEF"/>
    <w:rsid w:val="004815D1"/>
    <w:rsid w:val="00483F71"/>
    <w:rsid w:val="00491A74"/>
    <w:rsid w:val="0049505D"/>
    <w:rsid w:val="004C0C36"/>
    <w:rsid w:val="004C4C38"/>
    <w:rsid w:val="004D1ED6"/>
    <w:rsid w:val="004D1FB6"/>
    <w:rsid w:val="004D6337"/>
    <w:rsid w:val="00501A73"/>
    <w:rsid w:val="00510449"/>
    <w:rsid w:val="0051710D"/>
    <w:rsid w:val="00522E8A"/>
    <w:rsid w:val="005264BE"/>
    <w:rsid w:val="00531A5D"/>
    <w:rsid w:val="0053229C"/>
    <w:rsid w:val="00536534"/>
    <w:rsid w:val="00551296"/>
    <w:rsid w:val="00552D9A"/>
    <w:rsid w:val="005613B2"/>
    <w:rsid w:val="005717DC"/>
    <w:rsid w:val="00587005"/>
    <w:rsid w:val="00595189"/>
    <w:rsid w:val="005A587F"/>
    <w:rsid w:val="005A5D75"/>
    <w:rsid w:val="005B43FA"/>
    <w:rsid w:val="005E4D98"/>
    <w:rsid w:val="006304A5"/>
    <w:rsid w:val="00647ACC"/>
    <w:rsid w:val="00651BD3"/>
    <w:rsid w:val="00654BD5"/>
    <w:rsid w:val="0066628B"/>
    <w:rsid w:val="00667A8E"/>
    <w:rsid w:val="00687A98"/>
    <w:rsid w:val="00687DD8"/>
    <w:rsid w:val="006A0D14"/>
    <w:rsid w:val="006B7FFE"/>
    <w:rsid w:val="006C4461"/>
    <w:rsid w:val="006C5294"/>
    <w:rsid w:val="006D2778"/>
    <w:rsid w:val="006F09B1"/>
    <w:rsid w:val="006F470B"/>
    <w:rsid w:val="007043FC"/>
    <w:rsid w:val="00745208"/>
    <w:rsid w:val="00750025"/>
    <w:rsid w:val="007505AC"/>
    <w:rsid w:val="00756C0C"/>
    <w:rsid w:val="007C3E7E"/>
    <w:rsid w:val="007C75C1"/>
    <w:rsid w:val="007D63E8"/>
    <w:rsid w:val="007F1F91"/>
    <w:rsid w:val="007F5B65"/>
    <w:rsid w:val="00802266"/>
    <w:rsid w:val="0081214A"/>
    <w:rsid w:val="00835DC9"/>
    <w:rsid w:val="00842C61"/>
    <w:rsid w:val="00847F42"/>
    <w:rsid w:val="008621F6"/>
    <w:rsid w:val="00882231"/>
    <w:rsid w:val="0088248F"/>
    <w:rsid w:val="00885F41"/>
    <w:rsid w:val="008879BD"/>
    <w:rsid w:val="008B4110"/>
    <w:rsid w:val="008B453B"/>
    <w:rsid w:val="008D0DD0"/>
    <w:rsid w:val="008E5CD8"/>
    <w:rsid w:val="0090012E"/>
    <w:rsid w:val="00917EBC"/>
    <w:rsid w:val="00922E51"/>
    <w:rsid w:val="00923C40"/>
    <w:rsid w:val="00931C31"/>
    <w:rsid w:val="0093325B"/>
    <w:rsid w:val="00941902"/>
    <w:rsid w:val="0094787F"/>
    <w:rsid w:val="00952693"/>
    <w:rsid w:val="0097037F"/>
    <w:rsid w:val="00974712"/>
    <w:rsid w:val="00995DF8"/>
    <w:rsid w:val="00996E48"/>
    <w:rsid w:val="009B7A1B"/>
    <w:rsid w:val="009C15F6"/>
    <w:rsid w:val="009C210F"/>
    <w:rsid w:val="009C5E95"/>
    <w:rsid w:val="009F1CCA"/>
    <w:rsid w:val="009F3BF9"/>
    <w:rsid w:val="009F4F4C"/>
    <w:rsid w:val="009F64A5"/>
    <w:rsid w:val="00A066CC"/>
    <w:rsid w:val="00A1562F"/>
    <w:rsid w:val="00A17561"/>
    <w:rsid w:val="00A21668"/>
    <w:rsid w:val="00A372AC"/>
    <w:rsid w:val="00A41789"/>
    <w:rsid w:val="00A51A1A"/>
    <w:rsid w:val="00A71D68"/>
    <w:rsid w:val="00AA3E3B"/>
    <w:rsid w:val="00AA4B1F"/>
    <w:rsid w:val="00AB5E45"/>
    <w:rsid w:val="00AF2917"/>
    <w:rsid w:val="00B10FBE"/>
    <w:rsid w:val="00B11A5E"/>
    <w:rsid w:val="00B156A7"/>
    <w:rsid w:val="00B3060E"/>
    <w:rsid w:val="00B3688E"/>
    <w:rsid w:val="00B375D8"/>
    <w:rsid w:val="00B42413"/>
    <w:rsid w:val="00B474F1"/>
    <w:rsid w:val="00B53277"/>
    <w:rsid w:val="00B77574"/>
    <w:rsid w:val="00B83A9A"/>
    <w:rsid w:val="00B87822"/>
    <w:rsid w:val="00B96F82"/>
    <w:rsid w:val="00BA416F"/>
    <w:rsid w:val="00BB56B1"/>
    <w:rsid w:val="00BC17CF"/>
    <w:rsid w:val="00BD3E1D"/>
    <w:rsid w:val="00BE18CB"/>
    <w:rsid w:val="00BE7C4E"/>
    <w:rsid w:val="00C10057"/>
    <w:rsid w:val="00C231D2"/>
    <w:rsid w:val="00C340E7"/>
    <w:rsid w:val="00C4115C"/>
    <w:rsid w:val="00C42100"/>
    <w:rsid w:val="00C477AE"/>
    <w:rsid w:val="00C51E37"/>
    <w:rsid w:val="00C62826"/>
    <w:rsid w:val="00C62B45"/>
    <w:rsid w:val="00C6362E"/>
    <w:rsid w:val="00C64F24"/>
    <w:rsid w:val="00C67E06"/>
    <w:rsid w:val="00C706F3"/>
    <w:rsid w:val="00C715B9"/>
    <w:rsid w:val="00C737E1"/>
    <w:rsid w:val="00C9338C"/>
    <w:rsid w:val="00CA0516"/>
    <w:rsid w:val="00CE1AB9"/>
    <w:rsid w:val="00CE681B"/>
    <w:rsid w:val="00CE6CD8"/>
    <w:rsid w:val="00CE7A5A"/>
    <w:rsid w:val="00CF4403"/>
    <w:rsid w:val="00CF47C5"/>
    <w:rsid w:val="00CF4903"/>
    <w:rsid w:val="00CF7D20"/>
    <w:rsid w:val="00D013E9"/>
    <w:rsid w:val="00D03AEF"/>
    <w:rsid w:val="00D06B4A"/>
    <w:rsid w:val="00D231A5"/>
    <w:rsid w:val="00D27220"/>
    <w:rsid w:val="00D36F3E"/>
    <w:rsid w:val="00D54491"/>
    <w:rsid w:val="00D5462A"/>
    <w:rsid w:val="00D5544D"/>
    <w:rsid w:val="00D56CFC"/>
    <w:rsid w:val="00D603AA"/>
    <w:rsid w:val="00D63DA0"/>
    <w:rsid w:val="00D736E2"/>
    <w:rsid w:val="00D75E76"/>
    <w:rsid w:val="00D84340"/>
    <w:rsid w:val="00D9022D"/>
    <w:rsid w:val="00D9358E"/>
    <w:rsid w:val="00DC1464"/>
    <w:rsid w:val="00DD6A92"/>
    <w:rsid w:val="00DE32E5"/>
    <w:rsid w:val="00DF6ED5"/>
    <w:rsid w:val="00E01A29"/>
    <w:rsid w:val="00E04DCE"/>
    <w:rsid w:val="00E137BC"/>
    <w:rsid w:val="00E15B5B"/>
    <w:rsid w:val="00E16E70"/>
    <w:rsid w:val="00E3060A"/>
    <w:rsid w:val="00E369A3"/>
    <w:rsid w:val="00E43335"/>
    <w:rsid w:val="00E50334"/>
    <w:rsid w:val="00E649AD"/>
    <w:rsid w:val="00E736D5"/>
    <w:rsid w:val="00E8556C"/>
    <w:rsid w:val="00E91527"/>
    <w:rsid w:val="00E91DB6"/>
    <w:rsid w:val="00E92DDA"/>
    <w:rsid w:val="00E97758"/>
    <w:rsid w:val="00EA797A"/>
    <w:rsid w:val="00EB6908"/>
    <w:rsid w:val="00EB7586"/>
    <w:rsid w:val="00EC1891"/>
    <w:rsid w:val="00EC451F"/>
    <w:rsid w:val="00EE2F07"/>
    <w:rsid w:val="00EE5E5F"/>
    <w:rsid w:val="00EF3A11"/>
    <w:rsid w:val="00F03C0B"/>
    <w:rsid w:val="00F3185E"/>
    <w:rsid w:val="00F5698F"/>
    <w:rsid w:val="00F56F0F"/>
    <w:rsid w:val="00F61BDC"/>
    <w:rsid w:val="00F65B1C"/>
    <w:rsid w:val="00F756CA"/>
    <w:rsid w:val="00F86795"/>
    <w:rsid w:val="00F87D46"/>
    <w:rsid w:val="00F941E2"/>
    <w:rsid w:val="00F95431"/>
    <w:rsid w:val="00F955AB"/>
    <w:rsid w:val="00FA3B18"/>
    <w:rsid w:val="00FC2B9E"/>
    <w:rsid w:val="00FC39E8"/>
    <w:rsid w:val="00FE0E07"/>
    <w:rsid w:val="07ED49FA"/>
    <w:rsid w:val="173A5C7F"/>
    <w:rsid w:val="2AEF2C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16"/>
      <w:szCs w:val="16"/>
    </w:rPr>
  </w:style>
  <w:style w:type="character" w:customStyle="1" w:styleId="12">
    <w:name w:val="Header Char"/>
    <w:basedOn w:val="9"/>
    <w:link w:val="5"/>
    <w:qFormat/>
    <w:uiPriority w:val="99"/>
    <w:rPr>
      <w:sz w:val="18"/>
      <w:szCs w:val="18"/>
    </w:rPr>
  </w:style>
  <w:style w:type="character" w:customStyle="1" w:styleId="13">
    <w:name w:val="Footer Char"/>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apple-converted-space"/>
    <w:basedOn w:val="9"/>
    <w:qFormat/>
    <w:uiPriority w:val="0"/>
  </w:style>
  <w:style w:type="character" w:customStyle="1" w:styleId="16">
    <w:name w:val="Balloon Text Char"/>
    <w:basedOn w:val="9"/>
    <w:link w:val="3"/>
    <w:semiHidden/>
    <w:qFormat/>
    <w:uiPriority w:val="99"/>
    <w:rPr>
      <w:sz w:val="18"/>
      <w:szCs w:val="18"/>
    </w:rPr>
  </w:style>
  <w:style w:type="character" w:customStyle="1" w:styleId="17">
    <w:name w:val="Unresolved Mention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AE97E-0EA4-F445-8769-9C947B5C5E5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1767</Words>
  <Characters>1841</Characters>
  <Lines>14</Lines>
  <Paragraphs>3</Paragraphs>
  <TotalTime>4</TotalTime>
  <ScaleCrop>false</ScaleCrop>
  <LinksUpToDate>false</LinksUpToDate>
  <CharactersWithSpaces>1866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2022-04-26T06:00:00Z</dcterms:created>
  <dc:creator>Sky123.Org</dc:creator>
  <cp:lastModifiedBy>C</cp:lastModifiedBy>
  <cp:lastPrinted>2022-04-26T06:00:00Z</cp:lastPrinted>
  <dcterms:modified xsi:type="dcterms:W3CDTF">2022-04-26T06:09:39Z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3481851A5A5749E79B80257627B8DB2B</vt:lpwstr>
  </property>
</Properties>
</file>