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spacing w:line="540" w:lineRule="exact"/>
        <w:jc w:val="center"/>
        <w:rPr>
          <w:rFonts w:ascii="方正小标宋简体" w:hAnsi="???????" w:eastAsia="方正小标宋简体" w:cs="Times New Roman"/>
          <w:color w:val="000000"/>
          <w:sz w:val="44"/>
          <w:szCs w:val="32"/>
        </w:rPr>
      </w:pPr>
      <w:bookmarkStart w:id="0" w:name="_GoBack"/>
      <w:bookmarkEnd w:id="0"/>
      <w:r>
        <w:rPr>
          <w:rFonts w:hint="eastAsia" w:ascii="方正小标宋简体" w:hAnsi="宋体" w:eastAsia="方正小标宋简体" w:cs="方正小标宋简体"/>
          <w:color w:val="000000"/>
          <w:sz w:val="44"/>
          <w:szCs w:val="32"/>
        </w:rPr>
        <w:t>考生健康申明卡及安全考试承诺书</w:t>
      </w:r>
    </w:p>
    <w:p>
      <w:pPr>
        <w:spacing w:line="540" w:lineRule="exact"/>
        <w:ind w:firstLine="600" w:firstLineChars="200"/>
        <w:rPr>
          <w:rFonts w:ascii="黑体" w:hAnsi="黑体" w:eastAsia="黑体" w:cs="Times New Roman"/>
          <w:color w:val="000000"/>
          <w:sz w:val="30"/>
          <w:szCs w:val="30"/>
        </w:rPr>
      </w:pPr>
    </w:p>
    <w:p>
      <w:pPr>
        <w:spacing w:line="540" w:lineRule="exact"/>
        <w:ind w:firstLine="600" w:firstLineChars="200"/>
        <w:rPr>
          <w:rFonts w:ascii="黑体" w:hAnsi="黑体" w:eastAsia="黑体" w:cs="Times New Roman"/>
          <w:color w:val="000000"/>
          <w:sz w:val="30"/>
          <w:szCs w:val="30"/>
        </w:rPr>
      </w:pPr>
      <w:r>
        <w:rPr>
          <w:rFonts w:hint="eastAsia" w:ascii="黑体" w:hAnsi="黑体" w:eastAsia="黑体" w:cs="Times New Roman"/>
          <w:color w:val="000000"/>
          <w:sz w:val="30"/>
          <w:szCs w:val="30"/>
        </w:rPr>
        <w:t>特别</w:t>
      </w:r>
      <w:r>
        <w:rPr>
          <w:rFonts w:ascii="黑体" w:hAnsi="黑体" w:eastAsia="黑体" w:cs="Times New Roman"/>
          <w:color w:val="000000"/>
          <w:sz w:val="30"/>
          <w:szCs w:val="30"/>
        </w:rPr>
        <w:t>提示：为确保您</w:t>
      </w:r>
      <w:r>
        <w:rPr>
          <w:rFonts w:hint="eastAsia" w:ascii="黑体" w:hAnsi="黑体" w:eastAsia="黑体" w:cs="Times New Roman"/>
          <w:color w:val="000000"/>
          <w:sz w:val="30"/>
          <w:szCs w:val="30"/>
        </w:rPr>
        <w:t>顺利</w:t>
      </w:r>
      <w:r>
        <w:rPr>
          <w:rFonts w:ascii="黑体" w:hAnsi="黑体" w:eastAsia="黑体" w:cs="Times New Roman"/>
          <w:color w:val="000000"/>
          <w:sz w:val="30"/>
          <w:szCs w:val="30"/>
        </w:rPr>
        <w:t>应考，考试报到时</w:t>
      </w:r>
      <w:r>
        <w:rPr>
          <w:rFonts w:hint="eastAsia" w:ascii="黑体" w:hAnsi="黑体" w:eastAsia="黑体" w:cs="Times New Roman"/>
          <w:color w:val="000000"/>
          <w:sz w:val="30"/>
          <w:szCs w:val="30"/>
        </w:rPr>
        <w:t>，</w:t>
      </w:r>
      <w:r>
        <w:rPr>
          <w:rFonts w:ascii="黑体" w:hAnsi="黑体" w:eastAsia="黑体" w:cs="Times New Roman"/>
          <w:color w:val="000000"/>
          <w:sz w:val="30"/>
          <w:szCs w:val="30"/>
        </w:rPr>
        <w:t>必须携带</w:t>
      </w:r>
      <w:r>
        <w:rPr>
          <w:rFonts w:hint="eastAsia" w:ascii="黑体" w:hAnsi="黑体" w:eastAsia="黑体" w:cs="Times New Roman"/>
          <w:color w:val="000000"/>
          <w:sz w:val="30"/>
          <w:szCs w:val="30"/>
        </w:rPr>
        <w:t>考前48小时</w:t>
      </w:r>
      <w:r>
        <w:rPr>
          <w:rFonts w:ascii="黑体" w:hAnsi="黑体" w:eastAsia="黑体" w:cs="Times New Roman"/>
          <w:color w:val="000000"/>
          <w:sz w:val="30"/>
          <w:szCs w:val="30"/>
        </w:rPr>
        <w:t>内新型冠状病毒</w:t>
      </w:r>
      <w:r>
        <w:rPr>
          <w:rFonts w:hint="eastAsia" w:ascii="黑体" w:hAnsi="黑体" w:eastAsia="黑体" w:cs="Times New Roman"/>
          <w:color w:val="000000"/>
          <w:sz w:val="30"/>
          <w:szCs w:val="30"/>
        </w:rPr>
        <w:t>检测</w:t>
      </w:r>
      <w:r>
        <w:rPr>
          <w:rFonts w:ascii="黑体" w:hAnsi="黑体" w:eastAsia="黑体" w:cs="Times New Roman"/>
          <w:color w:val="000000"/>
          <w:sz w:val="30"/>
          <w:szCs w:val="30"/>
        </w:rPr>
        <w:t>阴性的报告。</w:t>
      </w:r>
    </w:p>
    <w:p>
      <w:pPr>
        <w:spacing w:line="540" w:lineRule="exact"/>
        <w:rPr>
          <w:rFonts w:ascii="宋体" w:cs="Times New Roman"/>
          <w:color w:val="000000"/>
        </w:rPr>
      </w:pPr>
    </w:p>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日内，有出现发热、干咳、乏力、鼻塞、流涕、咽痛、腹泻等症状。</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本人属于新冠肺炎确诊病例、无症状感染者。</w:t>
      </w:r>
      <w:r>
        <w:rPr>
          <w:rFonts w:ascii="黑体" w:hAnsi="黑体" w:eastAsia="黑体" w:cs="黑体"/>
          <w:color w:val="000000"/>
        </w:rPr>
        <w:t xml:space="preserve">                            </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w:t>
      </w:r>
      <w:r>
        <w:rPr>
          <w:rFonts w:ascii="黑体" w:hAnsi="黑体" w:eastAsia="黑体" w:cs="黑体"/>
          <w:color w:val="000000"/>
        </w:rPr>
        <w:t xml:space="preserve">属于集中医学观察期、居家医学观察期内的人员。         </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w:t>
      </w:r>
      <w:r>
        <w:rPr>
          <w:rFonts w:ascii="黑体" w:hAnsi="黑体" w:eastAsia="黑体" w:cs="黑体"/>
          <w:color w:val="000000"/>
        </w:rPr>
        <w:t>过去</w:t>
      </w:r>
      <w:r>
        <w:rPr>
          <w:rFonts w:hint="eastAsia" w:ascii="黑体" w:hAnsi="黑体" w:eastAsia="黑体" w:cs="黑体"/>
          <w:color w:val="000000"/>
        </w:rPr>
        <w:t>14日</w:t>
      </w:r>
      <w:r>
        <w:rPr>
          <w:rFonts w:ascii="黑体" w:hAnsi="黑体" w:eastAsia="黑体" w:cs="黑体"/>
          <w:color w:val="000000"/>
        </w:rPr>
        <w:t>内，有</w:t>
      </w:r>
      <w:r>
        <w:rPr>
          <w:rFonts w:hint="eastAsia" w:ascii="黑体" w:hAnsi="黑体" w:eastAsia="黑体" w:cs="黑体"/>
          <w:color w:val="000000"/>
        </w:rPr>
        <w:t>中高</w:t>
      </w:r>
      <w:r>
        <w:rPr>
          <w:rFonts w:ascii="黑体" w:hAnsi="黑体" w:eastAsia="黑体" w:cs="黑体"/>
          <w:color w:val="000000"/>
        </w:rPr>
        <w:t>风险地区（</w:t>
      </w:r>
      <w:r>
        <w:rPr>
          <w:rFonts w:hint="eastAsia" w:ascii="黑体" w:hAnsi="黑体" w:eastAsia="黑体" w:cs="黑体"/>
          <w:color w:val="000000"/>
        </w:rPr>
        <w:t>以考试</w:t>
      </w:r>
      <w:r>
        <w:rPr>
          <w:rFonts w:ascii="黑体" w:hAnsi="黑体" w:eastAsia="黑体" w:cs="黑体"/>
          <w:color w:val="000000"/>
        </w:rPr>
        <w:t>当日国家卫生健康委</w:t>
      </w:r>
      <w:r>
        <w:rPr>
          <w:rFonts w:hint="eastAsia" w:ascii="黑体" w:hAnsi="黑体" w:eastAsia="黑体" w:cs="黑体"/>
          <w:color w:val="000000"/>
        </w:rPr>
        <w:t>公布</w:t>
      </w:r>
      <w:r>
        <w:rPr>
          <w:rFonts w:ascii="黑体" w:hAnsi="黑体" w:eastAsia="黑体" w:cs="黑体"/>
          <w:color w:val="000000"/>
        </w:rPr>
        <w:t>数据为准）</w:t>
      </w:r>
      <w:r>
        <w:rPr>
          <w:rFonts w:hint="eastAsia" w:ascii="黑体" w:hAnsi="黑体" w:eastAsia="黑体" w:cs="黑体"/>
          <w:color w:val="000000"/>
        </w:rPr>
        <w:t>旅居</w:t>
      </w:r>
      <w:r>
        <w:rPr>
          <w:rFonts w:ascii="黑体" w:hAnsi="黑体" w:eastAsia="黑体" w:cs="黑体"/>
          <w:color w:val="000000"/>
        </w:rPr>
        <w:t xml:space="preserve">史。                          </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本人过去21日</w:t>
      </w:r>
      <w:r>
        <w:rPr>
          <w:rFonts w:ascii="黑体" w:hAnsi="黑体" w:eastAsia="黑体" w:cs="黑体"/>
          <w:color w:val="000000"/>
        </w:rPr>
        <w:t>内从境外（</w:t>
      </w:r>
      <w:r>
        <w:rPr>
          <w:rFonts w:hint="eastAsia" w:ascii="黑体" w:hAnsi="黑体" w:eastAsia="黑体" w:cs="黑体"/>
          <w:color w:val="000000"/>
        </w:rPr>
        <w:t>含</w:t>
      </w:r>
      <w:r>
        <w:rPr>
          <w:rFonts w:ascii="黑体" w:hAnsi="黑体" w:eastAsia="黑体" w:cs="黑体"/>
          <w:color w:val="000000"/>
        </w:rPr>
        <w:t>港澳</w:t>
      </w:r>
      <w:r>
        <w:rPr>
          <w:rFonts w:hint="eastAsia" w:ascii="黑体" w:hAnsi="黑体" w:eastAsia="黑体" w:cs="黑体"/>
          <w:color w:val="000000"/>
        </w:rPr>
        <w:t>台</w:t>
      </w:r>
      <w:r>
        <w:rPr>
          <w:rFonts w:ascii="黑体" w:hAnsi="黑体" w:eastAsia="黑体" w:cs="黑体"/>
          <w:color w:val="000000"/>
        </w:rPr>
        <w:t>）</w:t>
      </w:r>
      <w:r>
        <w:rPr>
          <w:rFonts w:hint="eastAsia" w:ascii="黑体" w:hAnsi="黑体" w:eastAsia="黑体" w:cs="黑体"/>
          <w:color w:val="000000"/>
        </w:rPr>
        <w:t>入境。</w:t>
      </w:r>
      <w:r>
        <w:rPr>
          <w:rFonts w:ascii="黑体" w:hAnsi="黑体" w:eastAsia="黑体" w:cs="黑体"/>
          <w:color w:val="000000"/>
        </w:rPr>
        <w:t xml:space="preserve">                                 </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日内与新冠肺炎确诊病例、疑似病例或已发现无症状感染者有接触史。</w:t>
      </w:r>
      <w:r>
        <w:rPr>
          <w:rFonts w:ascii="黑体" w:hAnsi="黑体" w:eastAsia="黑体" w:cs="黑体"/>
          <w:color w:val="000000"/>
        </w:rPr>
        <w:t xml:space="preserve"> </w:t>
      </w:r>
      <w:r>
        <w:rPr>
          <w:rFonts w:ascii="黑体" w:hAnsi="黑体" w:eastAsia="黑体" w:cs="黑体"/>
          <w:color w:val="000000"/>
          <w:spacing w:val="-5"/>
        </w:rPr>
        <w:t xml:space="preserve"> </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本人</w:t>
      </w:r>
      <w:r>
        <w:rPr>
          <w:rFonts w:ascii="黑体" w:hAnsi="黑体" w:eastAsia="黑体" w:cs="黑体"/>
          <w:color w:val="000000"/>
        </w:rPr>
        <w:t>共同居住的家庭成员中有上述</w:t>
      </w:r>
      <w:r>
        <w:rPr>
          <w:rFonts w:hint="eastAsia" w:ascii="黑体" w:hAnsi="黑体" w:eastAsia="黑体" w:cs="黑体"/>
          <w:color w:val="000000"/>
        </w:rPr>
        <w:t>1至7的</w:t>
      </w:r>
      <w:r>
        <w:rPr>
          <w:rFonts w:ascii="黑体" w:hAnsi="黑体" w:eastAsia="黑体" w:cs="黑体"/>
          <w:color w:val="000000"/>
        </w:rPr>
        <w:t xml:space="preserve">情况。                            </w:t>
      </w:r>
    </w:p>
    <w:p>
      <w:pPr>
        <w:spacing w:line="460" w:lineRule="exact"/>
        <w:rPr>
          <w:rFonts w:ascii="???????" w:hAnsi="宋体" w:eastAsia="Times New Roman" w:cs="Times New Roman"/>
          <w:color w:val="000000"/>
          <w:sz w:val="30"/>
          <w:szCs w:val="30"/>
        </w:rPr>
      </w:pPr>
    </w:p>
    <w:p>
      <w:pPr>
        <w:spacing w:line="460" w:lineRule="exact"/>
        <w:ind w:firstLine="482" w:firstLineChars="200"/>
        <w:rPr>
          <w:rFonts w:ascii="黑体" w:hAnsi="黑体" w:eastAsia="黑体" w:cs="黑体"/>
          <w:color w:val="000000"/>
        </w:rPr>
      </w:pPr>
      <w:r>
        <w:rPr>
          <w:rFonts w:hint="eastAsia" w:ascii="黑体" w:hAnsi="黑体" w:eastAsia="黑体" w:cs="黑体"/>
          <w:b/>
          <w:bCs/>
          <w:color w:val="000000"/>
          <w:sz w:val="24"/>
          <w:szCs w:val="24"/>
        </w:rPr>
        <w:t>本人承诺不存在</w:t>
      </w:r>
      <w:r>
        <w:rPr>
          <w:rFonts w:ascii="黑体" w:hAnsi="黑体" w:eastAsia="黑体" w:cs="黑体"/>
          <w:b/>
          <w:bCs/>
          <w:color w:val="000000"/>
          <w:sz w:val="24"/>
          <w:szCs w:val="24"/>
        </w:rPr>
        <w:t>以上情形。</w:t>
      </w:r>
      <w:r>
        <w:rPr>
          <w:rFonts w:hint="eastAsia" w:ascii="黑体" w:hAnsi="黑体" w:eastAsia="黑体" w:cs="黑体"/>
          <w:color w:val="00000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82" w:firstLineChars="200"/>
        <w:rPr>
          <w:rFonts w:ascii="黑体" w:hAnsi="黑体" w:eastAsia="黑体" w:cs="黑体"/>
          <w:b/>
          <w:bCs/>
          <w:color w:val="000000"/>
          <w:sz w:val="24"/>
          <w:szCs w:val="24"/>
        </w:rPr>
      </w:pPr>
      <w:r>
        <w:rPr>
          <w:rFonts w:hint="eastAsia" w:ascii="黑体" w:hAnsi="黑体" w:eastAsia="黑体" w:cs="黑体"/>
          <w:b/>
          <w:bCs/>
          <w:color w:val="000000"/>
          <w:sz w:val="24"/>
          <w:szCs w:val="24"/>
        </w:rPr>
        <w:t>我</w:t>
      </w:r>
      <w:r>
        <w:rPr>
          <w:rFonts w:ascii="黑体" w:hAnsi="黑体" w:eastAsia="黑体" w:cs="黑体"/>
          <w:b/>
          <w:bCs/>
          <w:color w:val="000000"/>
          <w:sz w:val="24"/>
          <w:szCs w:val="24"/>
        </w:rPr>
        <w:t>已知晓上述内容并承诺遵守。</w:t>
      </w:r>
    </w:p>
    <w:p>
      <w:pPr>
        <w:spacing w:line="460" w:lineRule="exact"/>
        <w:ind w:firstLine="420"/>
        <w:rPr>
          <w:rFonts w:ascii="宋体" w:hAnsi="宋体" w:cs="宋体"/>
          <w:color w:val="000000"/>
        </w:rPr>
      </w:pP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rPr>
        <w:t xml:space="preserve">       </w:t>
      </w:r>
      <w:r>
        <w:rPr>
          <w:rFonts w:ascii="宋体" w:hAnsi="宋体" w:cs="宋体"/>
          <w:color w:val="000000"/>
        </w:rPr>
        <w:t xml:space="preserve">             </w:t>
      </w:r>
      <w:r>
        <w:rPr>
          <w:rFonts w:hint="eastAsia" w:ascii="宋体" w:hAnsi="宋体" w:cs="宋体"/>
          <w:color w:val="000000"/>
        </w:rPr>
        <w:t>填写日期：</w:t>
      </w:r>
    </w:p>
    <w:p/>
    <w:sectPr>
      <w:headerReference r:id="rId3" w:type="default"/>
      <w:footerReference r:id="rId4"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cs="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inline distT="0" distB="0" distL="114300" distR="114300">
          <wp:extent cx="1631950" cy="441325"/>
          <wp:effectExtent l="0" t="0" r="6350" b="1587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631950" cy="441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3NjMwZTlhZDNhN2U0ZDM5NWNlNTk4ZTI4OGVkYWYifQ=="/>
  </w:docVars>
  <w:rsids>
    <w:rsidRoot w:val="5B870BB2"/>
    <w:rsid w:val="001C1278"/>
    <w:rsid w:val="002C649F"/>
    <w:rsid w:val="00363C3A"/>
    <w:rsid w:val="0043556E"/>
    <w:rsid w:val="004E5330"/>
    <w:rsid w:val="007A29A4"/>
    <w:rsid w:val="00911666"/>
    <w:rsid w:val="009E2361"/>
    <w:rsid w:val="00A72764"/>
    <w:rsid w:val="00B84EFB"/>
    <w:rsid w:val="00D30875"/>
    <w:rsid w:val="00E61330"/>
    <w:rsid w:val="0DD57A88"/>
    <w:rsid w:val="386459FC"/>
    <w:rsid w:val="4D165DC1"/>
    <w:rsid w:val="5B870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473</Words>
  <Characters>487</Characters>
  <Lines>5</Lines>
  <Paragraphs>1</Paragraphs>
  <TotalTime>0</TotalTime>
  <ScaleCrop>false</ScaleCrop>
  <LinksUpToDate>false</LinksUpToDate>
  <CharactersWithSpaces>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2022-02-22T06:50:00Z</dcterms:created>
  <dc:creator>NJ</dc:creator>
  <cp:lastModifiedBy>DESTINY</cp:lastModifiedBy>
  <dcterms:modified xsi:type="dcterms:W3CDTF">2022-06-17T09:48:56Z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1266D01BEDAD404C8BB16BDA71933454</vt:lpwstr>
  </property>
</Properties>
</file>